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76" w:type="pct"/>
        <w:tblCellSpacing w:w="0" w:type="dxa"/>
        <w:tblInd w:w="-900" w:type="dxa"/>
        <w:tblCellMar>
          <w:left w:w="0" w:type="dxa"/>
          <w:right w:w="0" w:type="dxa"/>
        </w:tblCellMar>
        <w:tblLook w:val="0000"/>
      </w:tblPr>
      <w:tblGrid>
        <w:gridCol w:w="9975"/>
      </w:tblGrid>
      <w:tr w:rsidR="002E0F18" w:rsidRPr="007D057C" w:rsidTr="00431CD0">
        <w:trPr>
          <w:trHeight w:val="13476"/>
          <w:tblCellSpacing w:w="0" w:type="dxa"/>
        </w:trPr>
        <w:tc>
          <w:tcPr>
            <w:tcW w:w="5000" w:type="pct"/>
            <w:shd w:val="clear" w:color="auto" w:fill="auto"/>
          </w:tcPr>
          <w:p w:rsidR="002E0F18" w:rsidRPr="006C5166" w:rsidRDefault="00701124" w:rsidP="004B7E9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b/>
                <w:sz w:val="22"/>
                <w:szCs w:val="22"/>
              </w:rPr>
              <w:t>СУБЛИЦЕНЗИОННЫЙ ДОГОВОР</w:t>
            </w:r>
          </w:p>
          <w:p w:rsidR="002E0F18" w:rsidRPr="003B0407" w:rsidRDefault="00767F10" w:rsidP="004B7E97">
            <w:pPr>
              <w:jc w:val="center"/>
              <w:rPr>
                <w:b/>
                <w:sz w:val="22"/>
                <w:szCs w:val="22"/>
              </w:rPr>
            </w:pPr>
            <w:r w:rsidRPr="003B0407">
              <w:rPr>
                <w:b/>
                <w:sz w:val="22"/>
                <w:szCs w:val="22"/>
              </w:rPr>
              <w:t xml:space="preserve">о предоставлении </w:t>
            </w:r>
            <w:r w:rsidR="00701124" w:rsidRPr="003B0407">
              <w:rPr>
                <w:b/>
                <w:sz w:val="22"/>
                <w:szCs w:val="22"/>
              </w:rPr>
              <w:t xml:space="preserve">простой (неисключительной) </w:t>
            </w:r>
            <w:r w:rsidR="002E0F18" w:rsidRPr="003B0407">
              <w:rPr>
                <w:b/>
                <w:sz w:val="22"/>
                <w:szCs w:val="22"/>
              </w:rPr>
              <w:t>лицензии</w:t>
            </w:r>
          </w:p>
          <w:p w:rsidR="002077D2" w:rsidRPr="003B0407" w:rsidRDefault="002E0F18" w:rsidP="001504B9">
            <w:pPr>
              <w:jc w:val="center"/>
              <w:rPr>
                <w:b/>
                <w:sz w:val="22"/>
                <w:szCs w:val="22"/>
              </w:rPr>
            </w:pPr>
            <w:r w:rsidRPr="003B0407">
              <w:rPr>
                <w:b/>
                <w:sz w:val="22"/>
                <w:szCs w:val="22"/>
              </w:rPr>
              <w:t xml:space="preserve">на использование </w:t>
            </w:r>
            <w:r w:rsidR="00835402" w:rsidRPr="003B0407">
              <w:rPr>
                <w:b/>
                <w:sz w:val="22"/>
                <w:szCs w:val="22"/>
              </w:rPr>
              <w:t>результатов интеллектуальной деятельности</w:t>
            </w:r>
          </w:p>
          <w:p w:rsidR="00701124" w:rsidRPr="003B0407" w:rsidRDefault="00701124" w:rsidP="001504B9">
            <w:pPr>
              <w:jc w:val="center"/>
              <w:rPr>
                <w:b/>
                <w:sz w:val="22"/>
                <w:szCs w:val="22"/>
              </w:rPr>
            </w:pPr>
          </w:p>
          <w:p w:rsidR="002077D2" w:rsidRPr="003B0407" w:rsidRDefault="002E0F18" w:rsidP="00E210CB">
            <w:pPr>
              <w:pStyle w:val="a3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г. Новосибирск            </w:t>
            </w:r>
            <w:sdt>
              <w:sdtPr>
                <w:rPr>
                  <w:rStyle w:val="12"/>
                </w:rPr>
                <w:alias w:val="Дата совршения"/>
                <w:tag w:val="Дата совршения"/>
                <w:id w:val="125435193"/>
                <w:lock w:val="sdtLocked"/>
                <w:placeholder>
                  <w:docPart w:val="5A8ECF723DF54184900CA1922E14F771"/>
                </w:placeholder>
                <w:showingPlcHdr/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Arial" w:hAnsi="Arial" w:cs="Times New Roman"/>
                  <w:b w:val="0"/>
                  <w:color w:val="000000"/>
                  <w:sz w:val="20"/>
                  <w:szCs w:val="22"/>
                </w:rPr>
              </w:sdtEndPr>
              <w:sdtContent>
                <w:r w:rsidR="006C5166" w:rsidRPr="006C5166">
                  <w:rPr>
                    <w:rStyle w:val="af0"/>
                    <w:color w:val="E36C0A" w:themeColor="accent6" w:themeShade="BF"/>
                  </w:rPr>
                  <w:t>Место для ввода даты.</w:t>
                </w:r>
              </w:sdtContent>
            </w:sdt>
          </w:p>
          <w:p w:rsidR="00E210CB" w:rsidRDefault="00E210CB" w:rsidP="00E746E8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sz w:val="22"/>
                <w:szCs w:val="22"/>
              </w:rPr>
            </w:pPr>
          </w:p>
          <w:p w:rsidR="0010771C" w:rsidRPr="003B0407" w:rsidRDefault="0010771C" w:rsidP="00E746E8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3B0407">
              <w:rPr>
                <w:b/>
                <w:sz w:val="22"/>
                <w:szCs w:val="22"/>
              </w:rPr>
              <w:t>Федеральное государственное бюджетное учреждение науки Институт теплофизики им. С. С. Кутателадзе Сибирского отделения Российской академии наук(ИТ СО РАН),</w:t>
            </w:r>
            <w:r w:rsidRPr="003B0407">
              <w:rPr>
                <w:sz w:val="22"/>
                <w:szCs w:val="22"/>
              </w:rPr>
              <w:t xml:space="preserve"> именуемый в дальнейшем «Лицензиар», зарегистрированный Межрайонной инспекцией ФНС №16 по Новосибирской области, с юридическим адресом 630090, Новосибирская область, г. Новосибирск, пр-т Академика Лаврентьева д. 1, с присвоенным ОГРН 1025403648786 от 12 ноября 2002 г., в лице </w:t>
            </w:r>
            <w:r w:rsidR="006C5166">
              <w:rPr>
                <w:sz w:val="22"/>
                <w:szCs w:val="22"/>
              </w:rPr>
              <w:t>директора Марковича Дмитрия Марковича</w:t>
            </w:r>
            <w:r w:rsidRPr="003B0407">
              <w:rPr>
                <w:sz w:val="22"/>
                <w:szCs w:val="22"/>
              </w:rPr>
              <w:t xml:space="preserve">, действующего на основании </w:t>
            </w:r>
            <w:r w:rsidR="006C5166">
              <w:rPr>
                <w:sz w:val="22"/>
                <w:szCs w:val="22"/>
              </w:rPr>
              <w:t>Устава</w:t>
            </w:r>
            <w:r w:rsidRPr="003B0407">
              <w:rPr>
                <w:sz w:val="22"/>
                <w:szCs w:val="22"/>
              </w:rPr>
              <w:t>, с одной стороны</w:t>
            </w:r>
            <w:r w:rsidR="006C5166">
              <w:rPr>
                <w:sz w:val="22"/>
                <w:szCs w:val="22"/>
              </w:rPr>
              <w:t xml:space="preserve"> и</w:t>
            </w:r>
          </w:p>
          <w:p w:rsidR="0010771C" w:rsidRPr="003B0407" w:rsidRDefault="006E18DA" w:rsidP="00E746E8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sdt>
              <w:sdtPr>
                <w:rPr>
                  <w:rStyle w:val="13"/>
                  <w:color w:val="E36C0A" w:themeColor="accent6" w:themeShade="BF"/>
                </w:rPr>
                <w:alias w:val="Наименование организациии (сокращенное наименование)"/>
                <w:tag w:val="Наименование организациии (сокращенное наименование)"/>
                <w:id w:val="-129252539"/>
                <w:placeholder>
                  <w:docPart w:val="C19938A97C8B4B948AB8FD4CF460B7EA"/>
                </w:placeholder>
              </w:sdtPr>
              <w:sdtEndPr>
                <w:rPr>
                  <w:rStyle w:val="a0"/>
                  <w:b w:val="0"/>
                  <w:bCs/>
                  <w:iCs/>
                  <w:sz w:val="24"/>
                  <w:szCs w:val="22"/>
                </w:rPr>
              </w:sdtEndPr>
              <w:sdtContent>
                <w:r w:rsidR="006A5688" w:rsidRPr="006A5688">
                  <w:rPr>
                    <w:rStyle w:val="13"/>
                    <w:color w:val="E36C0A" w:themeColor="accent6" w:themeShade="BF"/>
                  </w:rPr>
                  <w:t>Введите наименования юр. лица (введите сокращенное наименование)</w:t>
                </w:r>
              </w:sdtContent>
            </w:sdt>
            <w:r w:rsidR="0010771C" w:rsidRPr="003B0407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="0010771C" w:rsidRPr="003B0407">
              <w:rPr>
                <w:bCs/>
                <w:iCs/>
                <w:sz w:val="22"/>
                <w:szCs w:val="22"/>
              </w:rPr>
              <w:t>именуем</w:t>
            </w:r>
            <w:r w:rsidR="006C5166">
              <w:rPr>
                <w:bCs/>
                <w:iCs/>
                <w:sz w:val="22"/>
                <w:szCs w:val="22"/>
              </w:rPr>
              <w:t xml:space="preserve">ое </w:t>
            </w:r>
            <w:r w:rsidR="0010771C" w:rsidRPr="003B0407">
              <w:rPr>
                <w:bCs/>
                <w:iCs/>
                <w:sz w:val="22"/>
                <w:szCs w:val="22"/>
              </w:rPr>
              <w:t xml:space="preserve">в дальнейшем «Лицензиат» </w:t>
            </w:r>
            <w:r w:rsidR="0010771C" w:rsidRPr="003B0407">
              <w:rPr>
                <w:sz w:val="22"/>
                <w:szCs w:val="22"/>
              </w:rPr>
              <w:t>зарегистрированный</w:t>
            </w:r>
            <w:sdt>
              <w:sdtPr>
                <w:rPr>
                  <w:rStyle w:val="af2"/>
                  <w:color w:val="E36C0A" w:themeColor="accent6" w:themeShade="BF"/>
                </w:rPr>
                <w:alias w:val="Орган ФНС осуществивший регистрацию"/>
                <w:tag w:val="Орган ФНС осуществивший регистрацию"/>
                <w:id w:val="-1372992216"/>
                <w:lock w:val="sdtLocked"/>
                <w:placeholder>
                  <w:docPart w:val="7198F842A79F4178B9179B118ED82731"/>
                </w:placeholder>
              </w:sdtPr>
              <w:sdtEndPr>
                <w:rPr>
                  <w:rStyle w:val="a0"/>
                  <w:color w:val="auto"/>
                  <w:sz w:val="24"/>
                  <w:szCs w:val="22"/>
                </w:rPr>
              </w:sdtEndPr>
              <w:sdtContent>
                <w:r w:rsidR="006A5688" w:rsidRPr="006A5688">
                  <w:rPr>
                    <w:rStyle w:val="af2"/>
                    <w:color w:val="E36C0A" w:themeColor="accent6" w:themeShade="BF"/>
                  </w:rPr>
                  <w:t>введите орган ФНС осуществляющий регистрацию</w:t>
                </w:r>
              </w:sdtContent>
            </w:sdt>
            <w:r w:rsidR="0010771C" w:rsidRPr="003B0407">
              <w:rPr>
                <w:sz w:val="22"/>
                <w:szCs w:val="22"/>
              </w:rPr>
              <w:t>, с юридическим адресом</w:t>
            </w:r>
            <w:sdt>
              <w:sdtPr>
                <w:rPr>
                  <w:rStyle w:val="af2"/>
                </w:rPr>
                <w:alias w:val="юр. адрес"/>
                <w:tag w:val="юр. адрес"/>
                <w:id w:val="927082292"/>
                <w:lock w:val="sdtLocked"/>
                <w:placeholder>
                  <w:docPart w:val="359DC4C331764212A88ECADDD7E8A64C"/>
                </w:placeholder>
              </w:sdtPr>
              <w:sdtEndPr>
                <w:rPr>
                  <w:rStyle w:val="a0"/>
                  <w:color w:val="auto"/>
                  <w:sz w:val="24"/>
                  <w:szCs w:val="22"/>
                </w:rPr>
              </w:sdtEndPr>
              <w:sdtContent>
                <w:r w:rsidR="006A5688" w:rsidRPr="006A5688">
                  <w:rPr>
                    <w:rStyle w:val="af2"/>
                    <w:color w:val="E36C0A" w:themeColor="accent6" w:themeShade="BF"/>
                  </w:rPr>
                  <w:t>введите юр. адрес</w:t>
                </w:r>
              </w:sdtContent>
            </w:sdt>
            <w:r w:rsidR="0010771C" w:rsidRPr="003B0407">
              <w:rPr>
                <w:sz w:val="22"/>
                <w:szCs w:val="22"/>
              </w:rPr>
              <w:t xml:space="preserve">, с присвоенным ОГРН </w:t>
            </w:r>
            <w:sdt>
              <w:sdtPr>
                <w:rPr>
                  <w:rStyle w:val="af2"/>
                </w:rPr>
                <w:alias w:val="№ ОГРН"/>
                <w:tag w:val="№ ОГРН"/>
                <w:id w:val="1248380635"/>
                <w:lock w:val="sdtLocked"/>
                <w:placeholder>
                  <w:docPart w:val="DAE0049E97FD4053912690D7A013C496"/>
                </w:placeholder>
              </w:sdtPr>
              <w:sdtEndPr>
                <w:rPr>
                  <w:rStyle w:val="a0"/>
                  <w:color w:val="auto"/>
                  <w:sz w:val="24"/>
                  <w:szCs w:val="22"/>
                </w:rPr>
              </w:sdtEndPr>
              <w:sdtContent>
                <w:r w:rsidR="006A5688" w:rsidRPr="006A5688">
                  <w:rPr>
                    <w:rStyle w:val="af2"/>
                    <w:color w:val="E36C0A" w:themeColor="accent6" w:themeShade="BF"/>
                  </w:rPr>
                  <w:t>введите № ОГРН</w:t>
                </w:r>
              </w:sdtContent>
            </w:sdt>
            <w:r w:rsidR="0010771C" w:rsidRPr="003B0407">
              <w:rPr>
                <w:sz w:val="22"/>
                <w:szCs w:val="22"/>
              </w:rPr>
              <w:t xml:space="preserve"> от</w:t>
            </w:r>
            <w:sdt>
              <w:sdtPr>
                <w:rPr>
                  <w:rStyle w:val="af2"/>
                </w:rPr>
                <w:alias w:val="дата получения ОГРН"/>
                <w:tag w:val="дата получения ОГРН"/>
                <w:id w:val="1556586827"/>
                <w:lock w:val="sdtLocked"/>
                <w:placeholder>
                  <w:docPart w:val="7EDCBE01290641789963C6D39CCC315F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color w:val="auto"/>
                  <w:sz w:val="24"/>
                  <w:szCs w:val="22"/>
                </w:rPr>
              </w:sdtEndPr>
              <w:sdtContent>
                <w:r w:rsidR="006C5166" w:rsidRPr="006C5166">
                  <w:rPr>
                    <w:rStyle w:val="af0"/>
                    <w:color w:val="E36C0A" w:themeColor="accent6" w:themeShade="BF"/>
                  </w:rPr>
                  <w:t>Место для ввода даты.</w:t>
                </w:r>
              </w:sdtContent>
            </w:sdt>
            <w:r w:rsidR="0010771C" w:rsidRPr="003B0407">
              <w:rPr>
                <w:sz w:val="22"/>
                <w:szCs w:val="22"/>
              </w:rPr>
              <w:t>, в лице</w:t>
            </w:r>
            <w:sdt>
              <w:sdtPr>
                <w:rPr>
                  <w:rStyle w:val="af2"/>
                  <w:color w:val="E36C0A" w:themeColor="accent6" w:themeShade="BF"/>
                </w:rPr>
                <w:alias w:val="Лицо, подписывающее договор"/>
                <w:tag w:val="Лицо, подписывающее договор"/>
                <w:id w:val="-604423567"/>
                <w:lock w:val="sdtLocked"/>
                <w:placeholder>
                  <w:docPart w:val="B72B631245534D91B0110631EFE2977C"/>
                </w:placeholder>
              </w:sdtPr>
              <w:sdtEndPr>
                <w:rPr>
                  <w:rStyle w:val="a0"/>
                  <w:color w:val="auto"/>
                  <w:sz w:val="24"/>
                  <w:szCs w:val="22"/>
                </w:rPr>
              </w:sdtEndPr>
              <w:sdtContent>
                <w:r w:rsidR="006A5688" w:rsidRPr="006A5688">
                  <w:rPr>
                    <w:rStyle w:val="af2"/>
                    <w:color w:val="E36C0A" w:themeColor="accent6" w:themeShade="BF"/>
                  </w:rPr>
                  <w:t>введите лицо подписывающее договор</w:t>
                </w:r>
              </w:sdtContent>
            </w:sdt>
            <w:r w:rsidR="0010771C" w:rsidRPr="003B0407">
              <w:rPr>
                <w:sz w:val="22"/>
                <w:szCs w:val="22"/>
              </w:rPr>
              <w:t>, действующего на основании</w:t>
            </w:r>
            <w:sdt>
              <w:sdtPr>
                <w:rPr>
                  <w:rStyle w:val="af2"/>
                </w:rPr>
                <w:alias w:val="На основании чего действует"/>
                <w:tag w:val="Нна основании чего действует"/>
                <w:id w:val="1465234994"/>
                <w:lock w:val="sdtLocked"/>
                <w:placeholder>
                  <w:docPart w:val="D6D87523396F432895AD9935E293578B"/>
                </w:placeholder>
              </w:sdtPr>
              <w:sdtEndPr>
                <w:rPr>
                  <w:rStyle w:val="a0"/>
                  <w:color w:val="E36C0A" w:themeColor="accent6" w:themeShade="BF"/>
                  <w:sz w:val="24"/>
                  <w:szCs w:val="22"/>
                </w:rPr>
              </w:sdtEndPr>
              <w:sdtContent>
                <w:r w:rsidR="006A5688" w:rsidRPr="006A5688">
                  <w:rPr>
                    <w:rStyle w:val="af2"/>
                    <w:color w:val="E36C0A" w:themeColor="accent6" w:themeShade="BF"/>
                  </w:rPr>
                  <w:t xml:space="preserve">введите </w:t>
                </w:r>
                <w:permStart w:id="0" w:edGrp="everyone"/>
                <w:r w:rsidR="006A5688" w:rsidRPr="006A5688">
                  <w:rPr>
                    <w:rStyle w:val="af2"/>
                    <w:color w:val="E36C0A" w:themeColor="accent6" w:themeShade="BF"/>
                  </w:rPr>
                  <w:t xml:space="preserve">на </w:t>
                </w:r>
                <w:permEnd w:id="0"/>
                <w:r w:rsidR="006A5688" w:rsidRPr="006A5688">
                  <w:rPr>
                    <w:rStyle w:val="af2"/>
                    <w:color w:val="E36C0A" w:themeColor="accent6" w:themeShade="BF"/>
                  </w:rPr>
                  <w:t>основании чего действует</w:t>
                </w:r>
              </w:sdtContent>
            </w:sdt>
            <w:r w:rsidR="0010771C" w:rsidRPr="003B0407">
              <w:rPr>
                <w:sz w:val="22"/>
                <w:szCs w:val="22"/>
              </w:rPr>
              <w:t>, с другой стороны</w:t>
            </w:r>
          </w:p>
          <w:p w:rsidR="00414E38" w:rsidRDefault="00414E38" w:rsidP="00414E38">
            <w:pPr>
              <w:pStyle w:val="a3"/>
              <w:ind w:left="0" w:right="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совместно именуемые «Стороны» и принимая во внимание, что Лицензиар приобрёл право использования РИД по договору о предоставлении исключительной лицензии № </w:t>
            </w:r>
            <w:r w:rsidR="00672644">
              <w:rPr>
                <w:rFonts w:ascii="Times New Roman" w:hAnsi="Times New Roman" w:cs="Times New Roman"/>
                <w:sz w:val="22"/>
                <w:szCs w:val="22"/>
              </w:rPr>
              <w:t>191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="00672644">
              <w:rPr>
                <w:rFonts w:ascii="Times New Roman" w:hAnsi="Times New Roman" w:cs="Times New Roman"/>
                <w:sz w:val="22"/>
                <w:szCs w:val="22"/>
              </w:rPr>
              <w:t>21 июля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2025 г.</w:t>
            </w:r>
          </w:p>
          <w:p w:rsidR="00A727E8" w:rsidRPr="003B0407" w:rsidRDefault="00FC2144" w:rsidP="00E746E8">
            <w:pPr>
              <w:pStyle w:val="a3"/>
              <w:ind w:left="0" w:right="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заключили настоящий Договор (далее по тексту – Договор, лицензионный Договор) о нижеследующем:</w:t>
            </w:r>
          </w:p>
          <w:p w:rsidR="00496143" w:rsidRPr="003B0407" w:rsidRDefault="00496143" w:rsidP="00E746E8">
            <w:pPr>
              <w:pStyle w:val="a3"/>
              <w:ind w:left="0" w:right="3" w:firstLine="22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77D2" w:rsidRPr="003B0407" w:rsidRDefault="002E0F18" w:rsidP="00E746E8">
            <w:pPr>
              <w:pStyle w:val="a3"/>
              <w:numPr>
                <w:ilvl w:val="0"/>
                <w:numId w:val="4"/>
              </w:numPr>
              <w:ind w:left="0" w:firstLine="333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Определение терминов</w:t>
            </w:r>
          </w:p>
          <w:p w:rsidR="00EF32AB" w:rsidRPr="003B0407" w:rsidRDefault="002E0F18" w:rsidP="007948AB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Следующие термины, которые используются в </w:t>
            </w:r>
            <w:r w:rsidR="007F187E" w:rsidRPr="003B040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оговоре, означают:</w:t>
            </w:r>
          </w:p>
          <w:p w:rsidR="00672644" w:rsidRPr="00FC7390" w:rsidRDefault="00414E38" w:rsidP="00672644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1.1. РИД – </w:t>
            </w:r>
            <w:r>
              <w:rPr>
                <w:rFonts w:ascii="Times New Roman" w:hAnsi="Times New Roman" w:cs="Times New Roman"/>
                <w:sz w:val="22"/>
              </w:rPr>
              <w:t xml:space="preserve">результат интеллектуальной деятельности - </w:t>
            </w:r>
            <w:r w:rsidR="00672644" w:rsidRPr="000828C0">
              <w:rPr>
                <w:rFonts w:ascii="Times New Roman" w:hAnsi="Times New Roman" w:cs="Times New Roman"/>
                <w:sz w:val="23"/>
                <w:szCs w:val="23"/>
              </w:rPr>
              <w:t xml:space="preserve">Абсорбционные преобразователи теплоты / А.В. Бараненко, Л.С. Тимофеевский, А.Г. Долотов, А.В. Попов: Монография. - СПб.: СПбГУНиПТ, 2005.-338 с. </w:t>
            </w:r>
            <w:r w:rsidR="00672644">
              <w:rPr>
                <w:rFonts w:ascii="Times New Roman" w:hAnsi="Times New Roman" w:cs="Times New Roman"/>
                <w:sz w:val="23"/>
                <w:szCs w:val="23"/>
              </w:rPr>
              <w:t>(в электронном виде).</w:t>
            </w:r>
          </w:p>
          <w:p w:rsidR="00A03754" w:rsidRPr="003B0407" w:rsidRDefault="00A03754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1.2. «Продукция по лицензии» – продукты, </w:t>
            </w:r>
            <w:r w:rsidRPr="003B04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которых использован вышеуказанный РИД.</w:t>
            </w:r>
          </w:p>
          <w:p w:rsidR="00A03754" w:rsidRPr="003B0407" w:rsidRDefault="00A03754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1.3. «Территория А» – территория Российской Федерации (по тексту также именуется РФ). </w:t>
            </w:r>
          </w:p>
          <w:p w:rsidR="00414E38" w:rsidRDefault="00414E38" w:rsidP="00414E38">
            <w:pPr>
              <w:ind w:firstLine="4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1.4. «Авторы» – </w:t>
            </w:r>
            <w:r w:rsidR="00672644" w:rsidRPr="000828C0">
              <w:rPr>
                <w:sz w:val="23"/>
                <w:szCs w:val="23"/>
              </w:rPr>
              <w:t>А.В. Бараненко, Л.С. Тимофеевский, А.Г. Долотов, А.В. Попов</w:t>
            </w:r>
            <w:r w:rsidR="006726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6726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физические лица, творческим трудом которых создан РИД.</w:t>
            </w:r>
          </w:p>
          <w:p w:rsidR="00076D60" w:rsidRPr="003B0407" w:rsidRDefault="00076D60" w:rsidP="00E746E8">
            <w:pPr>
              <w:ind w:firstLine="454"/>
              <w:jc w:val="both"/>
              <w:rPr>
                <w:sz w:val="22"/>
                <w:szCs w:val="22"/>
              </w:rPr>
            </w:pPr>
          </w:p>
          <w:p w:rsidR="00496143" w:rsidRPr="003B0407" w:rsidRDefault="00D93A53" w:rsidP="00E746E8">
            <w:pPr>
              <w:ind w:firstLine="454"/>
              <w:jc w:val="both"/>
              <w:rPr>
                <w:sz w:val="22"/>
                <w:szCs w:val="22"/>
              </w:rPr>
            </w:pPr>
            <w:r w:rsidRPr="003B0407">
              <w:rPr>
                <w:b/>
                <w:bCs/>
                <w:sz w:val="22"/>
                <w:szCs w:val="22"/>
              </w:rPr>
              <w:t xml:space="preserve">Статья </w:t>
            </w:r>
            <w:r w:rsidR="002803F8" w:rsidRPr="003B0407">
              <w:rPr>
                <w:b/>
                <w:bCs/>
                <w:sz w:val="22"/>
                <w:szCs w:val="22"/>
              </w:rPr>
              <w:t xml:space="preserve">2. </w:t>
            </w:r>
            <w:r w:rsidR="002E0F18" w:rsidRPr="003B0407">
              <w:rPr>
                <w:b/>
                <w:bCs/>
                <w:sz w:val="22"/>
                <w:szCs w:val="22"/>
              </w:rPr>
              <w:t>Предмет договора</w:t>
            </w:r>
          </w:p>
          <w:p w:rsidR="006261C1" w:rsidRPr="003B0407" w:rsidRDefault="00D97B6A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2.1. Лицензиар предоставляет Лицензиату право использования РИД, указанного в п. 1.1 Договора, на условиях </w:t>
            </w:r>
            <w:r w:rsidR="006261C1" w:rsidRPr="003B0407">
              <w:rPr>
                <w:rFonts w:ascii="Times New Roman" w:hAnsi="Times New Roman" w:cs="Times New Roman"/>
                <w:sz w:val="22"/>
                <w:szCs w:val="22"/>
              </w:rPr>
              <w:t>простой (неисключительной) сублицензии безвозмездно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261C1" w:rsidRPr="003B0407" w:rsidRDefault="007A17BC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Лицензиат не вправе выдавать </w:t>
            </w:r>
            <w:r w:rsidR="002669CC">
              <w:rPr>
                <w:rFonts w:ascii="Times New Roman" w:hAnsi="Times New Roman" w:cs="Times New Roman"/>
                <w:sz w:val="22"/>
                <w:szCs w:val="22"/>
              </w:rPr>
              <w:t>суб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лицензии другим лицам.</w:t>
            </w:r>
          </w:p>
          <w:p w:rsidR="00D97B6A" w:rsidRPr="003B0407" w:rsidRDefault="006261C1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Способы и условия использования РИД установлены Договором.</w:t>
            </w:r>
          </w:p>
          <w:p w:rsidR="00D97B6A" w:rsidRPr="003B0407" w:rsidRDefault="00D97B6A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2.1.1. Лицензиату предоставляется право </w:t>
            </w:r>
            <w:r w:rsidRPr="003B0407">
              <w:rPr>
                <w:rFonts w:ascii="Times New Roman" w:hAnsi="Times New Roman" w:cs="Times New Roman"/>
                <w:bCs/>
                <w:sz w:val="22"/>
                <w:szCs w:val="22"/>
              </w:rPr>
              <w:t>в отношении указанн</w:t>
            </w:r>
            <w:r w:rsidR="007A17BC" w:rsidRPr="003B0407">
              <w:rPr>
                <w:rFonts w:ascii="Times New Roman" w:hAnsi="Times New Roman" w:cs="Times New Roman"/>
                <w:bCs/>
                <w:sz w:val="22"/>
                <w:szCs w:val="22"/>
              </w:rPr>
              <w:t>ого в Договоре РИД, являющегося объектом</w:t>
            </w:r>
            <w:r w:rsidRPr="003B040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интеллектуальной собственности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, в течение срока действия Договора осуществлять на Территории А следующие действия: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D97B6A" w:rsidRPr="003B0407" w:rsidRDefault="00D97B6A" w:rsidP="00E746E8">
            <w:pPr>
              <w:ind w:firstLine="454"/>
              <w:jc w:val="both"/>
              <w:rPr>
                <w:sz w:val="22"/>
                <w:szCs w:val="22"/>
              </w:rPr>
            </w:pPr>
            <w:r w:rsidRPr="003B0407">
              <w:rPr>
                <w:sz w:val="22"/>
                <w:szCs w:val="22"/>
              </w:rPr>
              <w:t>2.1.1.1</w:t>
            </w:r>
            <w:r w:rsidR="00C032A0">
              <w:rPr>
                <w:sz w:val="22"/>
                <w:szCs w:val="22"/>
              </w:rPr>
              <w:t xml:space="preserve">. </w:t>
            </w:r>
            <w:r w:rsidRPr="003B0407">
              <w:rPr>
                <w:sz w:val="22"/>
                <w:szCs w:val="22"/>
              </w:rPr>
              <w:t>использовать метаданные (название, имя автора (правообладателя), аннотации, библиографические материалы и пр.) произведени</w:t>
            </w:r>
            <w:r w:rsidR="007A17BC" w:rsidRPr="003B0407">
              <w:rPr>
                <w:sz w:val="22"/>
                <w:szCs w:val="22"/>
              </w:rPr>
              <w:t>я</w:t>
            </w:r>
            <w:r w:rsidRPr="003B0407">
              <w:rPr>
                <w:sz w:val="22"/>
                <w:szCs w:val="22"/>
              </w:rPr>
              <w:t xml:space="preserve"> путем распространения и доведения до всеобщего сведения, научной обработки (систематизация</w:t>
            </w:r>
            <w:r w:rsidR="007A17BC" w:rsidRPr="003B0407">
              <w:rPr>
                <w:sz w:val="22"/>
                <w:szCs w:val="22"/>
              </w:rPr>
              <w:t>, предметизация, каталогизация)</w:t>
            </w:r>
            <w:r w:rsidRPr="003B0407">
              <w:rPr>
                <w:sz w:val="22"/>
                <w:szCs w:val="22"/>
              </w:rPr>
              <w:t xml:space="preserve">; </w:t>
            </w:r>
          </w:p>
          <w:p w:rsidR="00D97B6A" w:rsidRPr="003B0407" w:rsidRDefault="00D97B6A" w:rsidP="00E746E8">
            <w:pPr>
              <w:ind w:firstLine="454"/>
              <w:jc w:val="both"/>
              <w:rPr>
                <w:sz w:val="22"/>
                <w:szCs w:val="22"/>
              </w:rPr>
            </w:pPr>
            <w:r w:rsidRPr="003B0407">
              <w:rPr>
                <w:sz w:val="22"/>
                <w:szCs w:val="22"/>
              </w:rPr>
              <w:t>2.1.1.2</w:t>
            </w:r>
            <w:r w:rsidR="00C032A0">
              <w:rPr>
                <w:sz w:val="22"/>
                <w:szCs w:val="22"/>
              </w:rPr>
              <w:t>.</w:t>
            </w:r>
            <w:r w:rsidRPr="003B0407">
              <w:rPr>
                <w:sz w:val="22"/>
                <w:szCs w:val="22"/>
              </w:rPr>
              <w:t xml:space="preserve"> воспроизводить и распространять произведение посредством предоставления пользователям во</w:t>
            </w:r>
            <w:r w:rsidR="00521978" w:rsidRPr="003B0407">
              <w:rPr>
                <w:sz w:val="22"/>
                <w:szCs w:val="22"/>
              </w:rPr>
              <w:t>зможности бесплатного просмотра и скачивания в научных и образоват</w:t>
            </w:r>
            <w:r w:rsidR="00F43508" w:rsidRPr="003B0407">
              <w:rPr>
                <w:sz w:val="22"/>
                <w:szCs w:val="22"/>
              </w:rPr>
              <w:t>ельных целях.</w:t>
            </w:r>
          </w:p>
          <w:p w:rsidR="00D97B6A" w:rsidRPr="003B0407" w:rsidRDefault="00D97B6A" w:rsidP="00E746E8">
            <w:pPr>
              <w:ind w:firstLine="454"/>
              <w:jc w:val="both"/>
              <w:rPr>
                <w:sz w:val="22"/>
                <w:szCs w:val="22"/>
              </w:rPr>
            </w:pPr>
            <w:r w:rsidRPr="003B0407">
              <w:rPr>
                <w:sz w:val="22"/>
                <w:szCs w:val="22"/>
              </w:rPr>
              <w:t>2.</w:t>
            </w:r>
            <w:r w:rsidR="007A17BC" w:rsidRPr="003B0407">
              <w:rPr>
                <w:sz w:val="22"/>
                <w:szCs w:val="22"/>
              </w:rPr>
              <w:t>2</w:t>
            </w:r>
            <w:r w:rsidRPr="003B0407">
              <w:rPr>
                <w:sz w:val="22"/>
                <w:szCs w:val="22"/>
              </w:rPr>
              <w:t>. Лицензиар оказывает Лицензиату необходимую и достаточную для использования РИД консультационную, техническую и другую помощь на основании дополнительного соглашения к Договору или отдельного договора.</w:t>
            </w:r>
          </w:p>
          <w:p w:rsidR="00EE7716" w:rsidRPr="003B0407" w:rsidRDefault="00EE7716" w:rsidP="00E746E8">
            <w:pPr>
              <w:ind w:firstLine="454"/>
              <w:jc w:val="both"/>
              <w:rPr>
                <w:sz w:val="22"/>
                <w:szCs w:val="22"/>
              </w:rPr>
            </w:pPr>
            <w:r w:rsidRPr="003B0407">
              <w:rPr>
                <w:sz w:val="22"/>
                <w:szCs w:val="22"/>
              </w:rPr>
              <w:t>2.3. Договор имеет силу акта приёма-передачи права использов</w:t>
            </w:r>
            <w:r w:rsidR="00E43CB8" w:rsidRPr="003B0407">
              <w:rPr>
                <w:sz w:val="22"/>
                <w:szCs w:val="22"/>
              </w:rPr>
              <w:t>ания РИД и экземпляра РИД</w:t>
            </w:r>
            <w:r w:rsidRPr="003B0407">
              <w:rPr>
                <w:sz w:val="22"/>
                <w:szCs w:val="22"/>
              </w:rPr>
              <w:t xml:space="preserve">. </w:t>
            </w:r>
          </w:p>
          <w:p w:rsidR="001504B9" w:rsidRPr="003B0407" w:rsidRDefault="001504B9" w:rsidP="00E746E8">
            <w:pPr>
              <w:ind w:firstLine="454"/>
              <w:jc w:val="both"/>
              <w:rPr>
                <w:b/>
                <w:sz w:val="22"/>
                <w:szCs w:val="22"/>
              </w:rPr>
            </w:pPr>
          </w:p>
          <w:p w:rsidR="001504B9" w:rsidRPr="003B0407" w:rsidRDefault="001504B9" w:rsidP="00E746E8">
            <w:pPr>
              <w:ind w:firstLine="454"/>
              <w:jc w:val="both"/>
              <w:rPr>
                <w:b/>
                <w:sz w:val="22"/>
                <w:szCs w:val="22"/>
              </w:rPr>
            </w:pPr>
            <w:r w:rsidRPr="003B0407">
              <w:rPr>
                <w:b/>
                <w:sz w:val="22"/>
                <w:szCs w:val="22"/>
              </w:rPr>
              <w:t>Статья 3. Основание заключения Договора</w:t>
            </w:r>
          </w:p>
          <w:p w:rsidR="00D97B6A" w:rsidRPr="003B0407" w:rsidRDefault="001504B9" w:rsidP="00E746E8">
            <w:pPr>
              <w:ind w:firstLine="454"/>
              <w:jc w:val="both"/>
              <w:rPr>
                <w:sz w:val="22"/>
                <w:szCs w:val="22"/>
              </w:rPr>
            </w:pPr>
            <w:r w:rsidRPr="003B0407">
              <w:rPr>
                <w:sz w:val="22"/>
                <w:szCs w:val="22"/>
              </w:rPr>
              <w:t xml:space="preserve">3.1. Лицензиар по Договору предоставляет исключительное право Лицензиату в целях содействия деятельности в сфере науки, для реализации общеполезных целей, указанных в уставе </w:t>
            </w:r>
            <w:r w:rsidR="00F755F8" w:rsidRPr="003B0407">
              <w:rPr>
                <w:sz w:val="22"/>
                <w:szCs w:val="22"/>
              </w:rPr>
              <w:t>ИТ СО РАН</w:t>
            </w:r>
            <w:r w:rsidR="006C5166">
              <w:rPr>
                <w:sz w:val="22"/>
                <w:szCs w:val="22"/>
              </w:rPr>
              <w:t xml:space="preserve">: </w:t>
            </w:r>
            <w:r w:rsidRPr="003B0407">
              <w:rPr>
                <w:sz w:val="22"/>
                <w:szCs w:val="22"/>
              </w:rPr>
              <w:t xml:space="preserve">содействие внедрению научных достижений, популяризация науки и результатов </w:t>
            </w:r>
            <w:r w:rsidR="006C5166">
              <w:rPr>
                <w:sz w:val="22"/>
                <w:szCs w:val="22"/>
              </w:rPr>
              <w:t>интеллектуальной деятельности</w:t>
            </w:r>
            <w:r w:rsidR="00521978" w:rsidRPr="003B0407">
              <w:rPr>
                <w:sz w:val="22"/>
                <w:szCs w:val="22"/>
              </w:rPr>
              <w:t>.</w:t>
            </w:r>
          </w:p>
          <w:p w:rsidR="00D97B6A" w:rsidRPr="003B0407" w:rsidRDefault="00D97B6A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97B6A" w:rsidRPr="003B0407" w:rsidRDefault="00D97B6A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Статья </w:t>
            </w:r>
            <w:r w:rsidR="00F43508"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Обязательства и ответственность</w:t>
            </w:r>
          </w:p>
          <w:p w:rsidR="00D97B6A" w:rsidRPr="003B0407" w:rsidRDefault="00D97B6A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4.1. Лицензиат обязан:</w:t>
            </w:r>
          </w:p>
          <w:p w:rsidR="00D97B6A" w:rsidRPr="003B0407" w:rsidRDefault="00D97B6A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4.1.1. использовать РИД только теми способами, которые ему предоставил Лицензиар по Договору;</w:t>
            </w:r>
          </w:p>
          <w:p w:rsidR="00D97B6A" w:rsidRPr="003B0407" w:rsidRDefault="00D97B6A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4.1.2. признавать, не оспаривать и не ограничивать во время срока действия Договора исключительное право</w:t>
            </w:r>
            <w:r w:rsidR="00F755F8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 автора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 на РИД, передаваемый по Договору</w:t>
            </w:r>
            <w:r w:rsidR="00F755F8" w:rsidRPr="003B0407">
              <w:rPr>
                <w:rFonts w:ascii="Times New Roman" w:hAnsi="Times New Roman" w:cs="Times New Roman"/>
                <w:sz w:val="22"/>
                <w:szCs w:val="22"/>
              </w:rPr>
              <w:t>, а также права Лицензиара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97B6A" w:rsidRPr="003B0407" w:rsidRDefault="00D97B6A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4.1.3. немедленно информировать Лицензиара об известных фактах оспаривания, присвоения, ограничения или несанкционированного использования третьими лицами исключительных прав, </w:t>
            </w:r>
            <w:r w:rsidR="00F755F8" w:rsidRPr="003B0407">
              <w:rPr>
                <w:rFonts w:ascii="Times New Roman" w:hAnsi="Times New Roman" w:cs="Times New Roman"/>
                <w:sz w:val="22"/>
                <w:szCs w:val="22"/>
              </w:rPr>
              <w:t>переданных автором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 Лицензиару;</w:t>
            </w:r>
          </w:p>
          <w:p w:rsidR="00D97B6A" w:rsidRPr="003B0407" w:rsidRDefault="00D97B6A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4.2. Лицензиар заявляет, что на момент подписания Договора ему ничего не известно о правах третьих лиц, которые могли быть нарушены предоставлением данной лицензии.</w:t>
            </w:r>
          </w:p>
          <w:p w:rsidR="00D97B6A" w:rsidRPr="003B0407" w:rsidRDefault="00D97B6A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4.3. Сторона, не выполнившая условий Договора, несет ответственность, предусмотренную действующим законодательством РФ и Договором.</w:t>
            </w:r>
          </w:p>
          <w:p w:rsidR="00D97B6A" w:rsidRPr="003B0407" w:rsidRDefault="00D97B6A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bCs/>
                <w:sz w:val="22"/>
                <w:szCs w:val="22"/>
              </w:rPr>
              <w:t>4.4.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РФ.</w:t>
            </w:r>
          </w:p>
          <w:p w:rsidR="00801958" w:rsidRPr="003B0407" w:rsidRDefault="00801958" w:rsidP="00E746E8">
            <w:pPr>
              <w:pStyle w:val="a3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2077D2" w:rsidRPr="003B0407" w:rsidRDefault="00D93A53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Статья </w:t>
            </w:r>
            <w:r w:rsidR="00F43508"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="002803F8"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 w:rsidR="002E0F18"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Защита передаваемых прав</w:t>
            </w:r>
          </w:p>
          <w:p w:rsidR="00835642" w:rsidRPr="003B0407" w:rsidRDefault="00F43508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2E0F18" w:rsidRPr="003B0407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  <w:r w:rsidR="007F187E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 В течение всего срока действия Д</w:t>
            </w:r>
            <w:r w:rsidR="002E0F18" w:rsidRPr="003B0407">
              <w:rPr>
                <w:rFonts w:ascii="Times New Roman" w:hAnsi="Times New Roman" w:cs="Times New Roman"/>
                <w:sz w:val="22"/>
                <w:szCs w:val="22"/>
              </w:rPr>
              <w:t>оговора Лицензиат признает и будет признавать действительность п</w:t>
            </w:r>
            <w:r w:rsidR="00FD2893" w:rsidRPr="003B0407">
              <w:rPr>
                <w:rFonts w:ascii="Times New Roman" w:hAnsi="Times New Roman" w:cs="Times New Roman"/>
                <w:sz w:val="22"/>
                <w:szCs w:val="22"/>
              </w:rPr>
              <w:t>рав</w:t>
            </w:r>
            <w:r w:rsidR="00975E5D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 Лицензиара</w:t>
            </w:r>
            <w:r w:rsidR="00E1589E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 и автора</w:t>
            </w:r>
            <w:r w:rsidR="00975E5D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 на РИД</w:t>
            </w:r>
            <w:r w:rsidR="00E81233" w:rsidRPr="003B04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35642" w:rsidRPr="003B0407" w:rsidRDefault="00F43508" w:rsidP="00E746E8">
            <w:pPr>
              <w:pStyle w:val="ConsNormal"/>
              <w:ind w:righ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070A36" w:rsidRPr="003B0407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  <w:r w:rsidR="002E0F18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3C51F9" w:rsidRPr="003B0407">
              <w:rPr>
                <w:rFonts w:ascii="Times New Roman" w:hAnsi="Times New Roman" w:cs="Times New Roman"/>
                <w:sz w:val="22"/>
                <w:szCs w:val="22"/>
              </w:rPr>
              <w:t>О случаях неправомерного использования</w:t>
            </w:r>
            <w:r w:rsidR="0037544C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 третьими лицами </w:t>
            </w:r>
            <w:r w:rsidR="00975E5D" w:rsidRPr="003B0407">
              <w:rPr>
                <w:rFonts w:ascii="Times New Roman" w:hAnsi="Times New Roman" w:cs="Times New Roman"/>
                <w:sz w:val="22"/>
                <w:szCs w:val="22"/>
              </w:rPr>
              <w:t>РИД</w:t>
            </w:r>
            <w:r w:rsidR="003C51F9" w:rsidRPr="003B0407">
              <w:rPr>
                <w:rFonts w:ascii="Times New Roman" w:hAnsi="Times New Roman" w:cs="Times New Roman"/>
                <w:sz w:val="22"/>
                <w:szCs w:val="22"/>
              </w:rPr>
              <w:t>, ставших известными   Лицензиату, он обязан незамедлительно уведомить Лицензиара.</w:t>
            </w:r>
          </w:p>
          <w:p w:rsidR="00076D60" w:rsidRPr="003B0407" w:rsidRDefault="003C51F9" w:rsidP="00E746E8">
            <w:pPr>
              <w:ind w:firstLine="454"/>
              <w:jc w:val="both"/>
              <w:rPr>
                <w:sz w:val="22"/>
                <w:szCs w:val="22"/>
              </w:rPr>
            </w:pPr>
            <w:r w:rsidRPr="003B0407">
              <w:rPr>
                <w:sz w:val="22"/>
                <w:szCs w:val="22"/>
              </w:rPr>
              <w:t>В случае если к Лицензиату будут предъявлены претензии или иски по поводу нарушения прав третьих лиц в связи с предоставлением лицензии по лицензионному договору, Лицензиат известит об этом Лицензиара. Лицензиат по согласованию с Лицензиаром обязуется урегулировать такие претензии или обеспечить судебную защиту.</w:t>
            </w:r>
          </w:p>
          <w:p w:rsidR="00D97B6A" w:rsidRPr="003B0407" w:rsidRDefault="00D97B6A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2077D2" w:rsidRPr="003B0407" w:rsidRDefault="00D93A53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Статья </w:t>
            </w:r>
            <w:r w:rsidR="00F43508"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="002803F8"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 w:rsidR="002E0F18"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Разрешение споров</w:t>
            </w:r>
          </w:p>
          <w:p w:rsidR="002E0F18" w:rsidRPr="003B0407" w:rsidRDefault="00F43508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2E0F18" w:rsidRPr="003B0407">
              <w:rPr>
                <w:rFonts w:ascii="Times New Roman" w:hAnsi="Times New Roman" w:cs="Times New Roman"/>
                <w:sz w:val="22"/>
                <w:szCs w:val="22"/>
              </w:rPr>
              <w:t>.1. В случае возникновения споров между Лицензиаром и Лицензиатом по вопросам, предусмотренным Договором, Стороны примут все меры к разрешению их путем переговоров между собой.</w:t>
            </w:r>
          </w:p>
          <w:p w:rsidR="00076D60" w:rsidRPr="003B0407" w:rsidRDefault="00F43508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2E0F18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.2. В случае невозможности разрешения указанных споров путем переговоров, они решаются </w:t>
            </w:r>
            <w:r w:rsidR="00502CF4" w:rsidRPr="003B0407">
              <w:rPr>
                <w:rFonts w:ascii="Times New Roman" w:hAnsi="Times New Roman" w:cs="Times New Roman"/>
                <w:sz w:val="22"/>
                <w:szCs w:val="22"/>
              </w:rPr>
              <w:t>в третейском</w:t>
            </w:r>
            <w:r w:rsidR="002E0F18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 суде</w:t>
            </w:r>
            <w:r w:rsidR="00502CF4" w:rsidRPr="003B0407">
              <w:rPr>
                <w:rFonts w:ascii="Times New Roman" w:hAnsi="Times New Roman" w:cs="Times New Roman"/>
                <w:sz w:val="22"/>
                <w:szCs w:val="22"/>
              </w:rPr>
              <w:t>, выбранном по согласию Сторон</w:t>
            </w:r>
            <w:r w:rsidR="0036118C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, либо, в случае отсутствия письменного соглашения сторон о выборе третейского суда, </w:t>
            </w:r>
            <w:r w:rsidR="006F2F87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споры решаются </w:t>
            </w:r>
            <w:r w:rsidR="0036118C" w:rsidRPr="003B0407">
              <w:rPr>
                <w:rFonts w:ascii="Times New Roman" w:hAnsi="Times New Roman" w:cs="Times New Roman"/>
                <w:sz w:val="22"/>
                <w:szCs w:val="22"/>
              </w:rPr>
              <w:t>в суде</w:t>
            </w:r>
            <w:r w:rsidR="00915A90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 по местонахождению истца при применении процессуальных норм Российской Федерации</w:t>
            </w:r>
            <w:r w:rsidR="0036118C" w:rsidRPr="003B04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76D60" w:rsidRPr="003B0407" w:rsidRDefault="00076D60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2077D2" w:rsidRPr="003B0407" w:rsidRDefault="00D93A53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Статья </w:t>
            </w:r>
            <w:r w:rsidR="00F43508"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  <w:r w:rsidR="002803F8"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 w:rsidR="002E0F18"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Срок действия Договора</w:t>
            </w:r>
          </w:p>
          <w:p w:rsidR="006533ED" w:rsidRPr="003B0407" w:rsidRDefault="00F43508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1E64C7" w:rsidRPr="003B0407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 w:rsidR="007D0DB8" w:rsidRPr="003B0407"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.</w:t>
            </w:r>
            <w:r w:rsidR="007F187E" w:rsidRPr="003B040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E64C7" w:rsidRPr="003B0407">
              <w:rPr>
                <w:rFonts w:ascii="Times New Roman" w:hAnsi="Times New Roman" w:cs="Times New Roman"/>
                <w:sz w:val="22"/>
                <w:szCs w:val="22"/>
              </w:rPr>
              <w:t>оговор вступает в силу с</w:t>
            </w:r>
            <w:r w:rsidR="00835642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 даты</w:t>
            </w:r>
            <w:r w:rsidR="007F187E" w:rsidRPr="003B0407">
              <w:rPr>
                <w:rFonts w:ascii="Times New Roman" w:hAnsi="Times New Roman" w:cs="Times New Roman"/>
                <w:sz w:val="22"/>
                <w:szCs w:val="22"/>
              </w:rPr>
              <w:t>подписания Д</w:t>
            </w:r>
            <w:r w:rsidR="006533ED" w:rsidRPr="003B0407">
              <w:rPr>
                <w:rFonts w:ascii="Times New Roman" w:hAnsi="Times New Roman" w:cs="Times New Roman"/>
                <w:sz w:val="22"/>
                <w:szCs w:val="22"/>
              </w:rPr>
              <w:t>оговор</w:t>
            </w:r>
            <w:r w:rsidR="007F187E" w:rsidRPr="003B0407">
              <w:rPr>
                <w:rFonts w:ascii="Times New Roman" w:hAnsi="Times New Roman" w:cs="Times New Roman"/>
                <w:sz w:val="22"/>
                <w:szCs w:val="22"/>
              </w:rPr>
              <w:t>а.</w:t>
            </w:r>
          </w:p>
          <w:p w:rsidR="00414E38" w:rsidRDefault="00414E38" w:rsidP="00414E3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Договор действует до 29.12.2030г., а в части неисполненных обязательств сторон  – до полного исполнения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.</w:t>
            </w:r>
          </w:p>
          <w:p w:rsidR="0037063A" w:rsidRPr="003B0407" w:rsidRDefault="00F43508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2E0F18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.2. Каждая из Сторон письменно уведомит другую Сторону о намерении досрочно расторгнуть Договор, если другая Сторона не выполнит какое-либо условие Договора. Стороне, не выполнившей свои обязательства, будет предоставлено 3 (три) месяца для устранения нарушения. В случае если нарушение не будет устранено в указанный срок Стороной, допускающей нарушение, Договор подлежит досрочному расторжению по требованию другой Стороны в порядке, установленном действующим законодательством. </w:t>
            </w:r>
          </w:p>
          <w:p w:rsidR="002E0F18" w:rsidRPr="003B0407" w:rsidRDefault="00F43508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2E0F18" w:rsidRPr="003B0407">
              <w:rPr>
                <w:rFonts w:ascii="Times New Roman" w:hAnsi="Times New Roman" w:cs="Times New Roman"/>
                <w:sz w:val="22"/>
                <w:szCs w:val="22"/>
              </w:rPr>
              <w:t>.3. Если Договор будет досрочно расторгнут, то Лицензиат лишаетс</w:t>
            </w:r>
            <w:r w:rsidR="0037544C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я права использовать </w:t>
            </w:r>
            <w:r w:rsidR="00C45B3F" w:rsidRPr="003B0407">
              <w:rPr>
                <w:rFonts w:ascii="Times New Roman" w:hAnsi="Times New Roman" w:cs="Times New Roman"/>
                <w:sz w:val="22"/>
                <w:szCs w:val="22"/>
              </w:rPr>
              <w:t>РИД</w:t>
            </w:r>
            <w:r w:rsidR="002E0F18" w:rsidRPr="003B0407">
              <w:rPr>
                <w:rFonts w:ascii="Times New Roman" w:hAnsi="Times New Roman" w:cs="Times New Roman"/>
                <w:sz w:val="22"/>
                <w:szCs w:val="22"/>
              </w:rPr>
              <w:t>в любой форме.</w:t>
            </w:r>
            <w:bookmarkStart w:id="0" w:name="_GoBack"/>
            <w:bookmarkEnd w:id="0"/>
          </w:p>
          <w:p w:rsidR="00076D60" w:rsidRPr="003B0407" w:rsidRDefault="00076D60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97CE7" w:rsidRPr="003B0407" w:rsidRDefault="00D93A53" w:rsidP="00E746E8">
            <w:pPr>
              <w:ind w:firstLine="454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B0407">
              <w:rPr>
                <w:b/>
                <w:bCs/>
                <w:sz w:val="22"/>
                <w:szCs w:val="22"/>
              </w:rPr>
              <w:t xml:space="preserve">Статья </w:t>
            </w:r>
            <w:r w:rsidR="00F43508" w:rsidRPr="003B0407">
              <w:rPr>
                <w:b/>
                <w:bCs/>
                <w:sz w:val="22"/>
                <w:szCs w:val="22"/>
              </w:rPr>
              <w:t>8</w:t>
            </w:r>
            <w:r w:rsidR="00697CE7" w:rsidRPr="003B0407">
              <w:rPr>
                <w:b/>
                <w:bCs/>
                <w:sz w:val="22"/>
                <w:szCs w:val="22"/>
              </w:rPr>
              <w:t xml:space="preserve">. Изменение и прекращение </w:t>
            </w:r>
            <w:r w:rsidR="00F50D84" w:rsidRPr="003B0407">
              <w:rPr>
                <w:b/>
                <w:bCs/>
                <w:sz w:val="22"/>
                <w:szCs w:val="22"/>
              </w:rPr>
              <w:t>Д</w:t>
            </w:r>
            <w:r w:rsidR="00697CE7" w:rsidRPr="003B0407">
              <w:rPr>
                <w:b/>
                <w:bCs/>
                <w:sz w:val="22"/>
                <w:szCs w:val="22"/>
              </w:rPr>
              <w:t>оговора</w:t>
            </w:r>
          </w:p>
          <w:p w:rsidR="00697CE7" w:rsidRPr="003B0407" w:rsidRDefault="00F43508" w:rsidP="00E746E8">
            <w:pPr>
              <w:ind w:firstLine="454"/>
              <w:contextualSpacing/>
              <w:jc w:val="both"/>
              <w:rPr>
                <w:sz w:val="22"/>
                <w:szCs w:val="22"/>
              </w:rPr>
            </w:pPr>
            <w:r w:rsidRPr="003B0407">
              <w:rPr>
                <w:sz w:val="22"/>
                <w:szCs w:val="22"/>
              </w:rPr>
              <w:t>8</w:t>
            </w:r>
            <w:r w:rsidR="00697CE7" w:rsidRPr="003B0407">
              <w:rPr>
                <w:sz w:val="22"/>
                <w:szCs w:val="22"/>
              </w:rPr>
              <w:t xml:space="preserve">.1. Договор может быть </w:t>
            </w:r>
            <w:r w:rsidR="00D71ED9" w:rsidRPr="003B0407">
              <w:rPr>
                <w:sz w:val="22"/>
                <w:szCs w:val="22"/>
              </w:rPr>
              <w:t>изменён</w:t>
            </w:r>
            <w:r w:rsidR="00697CE7" w:rsidRPr="003B0407">
              <w:rPr>
                <w:sz w:val="22"/>
                <w:szCs w:val="22"/>
              </w:rPr>
              <w:t xml:space="preserve"> либо расторгнут Сторонами на основе их взаимного согласия с учетом требований действующего законодательства.</w:t>
            </w:r>
          </w:p>
          <w:p w:rsidR="00697CE7" w:rsidRPr="003B0407" w:rsidRDefault="00F43508" w:rsidP="00E746E8">
            <w:pPr>
              <w:ind w:firstLine="454"/>
              <w:contextualSpacing/>
              <w:jc w:val="both"/>
              <w:rPr>
                <w:sz w:val="22"/>
                <w:szCs w:val="22"/>
              </w:rPr>
            </w:pPr>
            <w:r w:rsidRPr="003B0407">
              <w:rPr>
                <w:sz w:val="22"/>
                <w:szCs w:val="22"/>
              </w:rPr>
              <w:t>8</w:t>
            </w:r>
            <w:r w:rsidR="00697CE7" w:rsidRPr="003B0407">
              <w:rPr>
                <w:sz w:val="22"/>
                <w:szCs w:val="22"/>
              </w:rPr>
              <w:t>.2. Любые соглашения Сторон по изменению условий Договора либо полному его прекращению имеют силу лишь в том случае, если они оформлены в письменном виде и подписаны Сторонами.</w:t>
            </w:r>
          </w:p>
          <w:p w:rsidR="00697CE7" w:rsidRPr="003B0407" w:rsidRDefault="00F43508" w:rsidP="00E746E8">
            <w:pPr>
              <w:ind w:firstLine="454"/>
              <w:contextualSpacing/>
              <w:jc w:val="both"/>
              <w:rPr>
                <w:sz w:val="22"/>
                <w:szCs w:val="22"/>
              </w:rPr>
            </w:pPr>
            <w:r w:rsidRPr="003B0407">
              <w:rPr>
                <w:sz w:val="22"/>
                <w:szCs w:val="22"/>
              </w:rPr>
              <w:t>8</w:t>
            </w:r>
            <w:r w:rsidR="00697CE7" w:rsidRPr="003B0407">
              <w:rPr>
                <w:sz w:val="22"/>
                <w:szCs w:val="22"/>
              </w:rPr>
              <w:t>.3. Изменение и досрочное расторжение Договора подлежит государственной регистрации.</w:t>
            </w:r>
          </w:p>
          <w:p w:rsidR="00F50D84" w:rsidRPr="003B0407" w:rsidRDefault="00F43508" w:rsidP="00E746E8">
            <w:pPr>
              <w:ind w:firstLine="454"/>
              <w:contextualSpacing/>
              <w:jc w:val="both"/>
              <w:rPr>
                <w:sz w:val="22"/>
                <w:szCs w:val="22"/>
              </w:rPr>
            </w:pPr>
            <w:r w:rsidRPr="003B0407">
              <w:rPr>
                <w:sz w:val="22"/>
                <w:szCs w:val="22"/>
              </w:rPr>
              <w:t>8</w:t>
            </w:r>
            <w:r w:rsidR="00F50D84" w:rsidRPr="003B0407">
              <w:rPr>
                <w:sz w:val="22"/>
                <w:szCs w:val="22"/>
              </w:rPr>
              <w:t>.4. Договор автоматически прекращается в следующих случаях:</w:t>
            </w:r>
          </w:p>
          <w:p w:rsidR="00F50D84" w:rsidRPr="003B0407" w:rsidRDefault="00F43508" w:rsidP="00E746E8">
            <w:pPr>
              <w:ind w:firstLine="454"/>
              <w:contextualSpacing/>
              <w:jc w:val="both"/>
              <w:rPr>
                <w:sz w:val="22"/>
                <w:szCs w:val="22"/>
              </w:rPr>
            </w:pPr>
            <w:r w:rsidRPr="003B0407">
              <w:rPr>
                <w:sz w:val="22"/>
                <w:szCs w:val="22"/>
              </w:rPr>
              <w:t>8</w:t>
            </w:r>
            <w:r w:rsidR="00F50D84" w:rsidRPr="003B0407">
              <w:rPr>
                <w:sz w:val="22"/>
                <w:szCs w:val="22"/>
              </w:rPr>
              <w:t>.4.1. решения суда, вступившего в законную силу, о признании одной из Сторон банкротом;</w:t>
            </w:r>
          </w:p>
          <w:p w:rsidR="00496143" w:rsidRPr="003B0407" w:rsidRDefault="00F43508" w:rsidP="00E746E8">
            <w:pPr>
              <w:ind w:firstLine="454"/>
              <w:contextualSpacing/>
              <w:jc w:val="both"/>
              <w:rPr>
                <w:sz w:val="22"/>
                <w:szCs w:val="22"/>
              </w:rPr>
            </w:pPr>
            <w:r w:rsidRPr="003B0407">
              <w:rPr>
                <w:sz w:val="22"/>
                <w:szCs w:val="22"/>
              </w:rPr>
              <w:t>8</w:t>
            </w:r>
            <w:r w:rsidR="00F50D84" w:rsidRPr="003B0407">
              <w:rPr>
                <w:sz w:val="22"/>
                <w:szCs w:val="22"/>
              </w:rPr>
              <w:t>.4.</w:t>
            </w:r>
            <w:r w:rsidR="0023475E">
              <w:rPr>
                <w:sz w:val="22"/>
                <w:szCs w:val="22"/>
              </w:rPr>
              <w:t>2</w:t>
            </w:r>
            <w:r w:rsidR="00F50D84" w:rsidRPr="003B0407">
              <w:rPr>
                <w:sz w:val="22"/>
                <w:szCs w:val="22"/>
              </w:rPr>
              <w:t>. иных случаях, предусмотренных действующим законодательством Российской Федерации и Договором.</w:t>
            </w:r>
          </w:p>
          <w:p w:rsidR="00D97B6A" w:rsidRPr="003B0407" w:rsidRDefault="00D97B6A" w:rsidP="00E746E8">
            <w:pPr>
              <w:ind w:firstLine="454"/>
              <w:contextualSpacing/>
              <w:jc w:val="both"/>
              <w:rPr>
                <w:sz w:val="22"/>
                <w:szCs w:val="22"/>
              </w:rPr>
            </w:pPr>
          </w:p>
          <w:p w:rsidR="00B6726F" w:rsidRPr="003B0407" w:rsidRDefault="00D93A53" w:rsidP="00E746E8">
            <w:pPr>
              <w:ind w:firstLine="454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B0407">
              <w:rPr>
                <w:b/>
                <w:bCs/>
                <w:sz w:val="22"/>
                <w:szCs w:val="22"/>
              </w:rPr>
              <w:t xml:space="preserve">Статья </w:t>
            </w:r>
            <w:r w:rsidR="00F43508" w:rsidRPr="003B0407">
              <w:rPr>
                <w:b/>
                <w:bCs/>
                <w:sz w:val="22"/>
                <w:szCs w:val="22"/>
              </w:rPr>
              <w:t>9</w:t>
            </w:r>
            <w:r w:rsidR="00B6726F" w:rsidRPr="003B0407">
              <w:rPr>
                <w:b/>
                <w:bCs/>
                <w:sz w:val="22"/>
                <w:szCs w:val="22"/>
              </w:rPr>
              <w:t>. Самостоятельность отдельных положений Договора</w:t>
            </w:r>
          </w:p>
          <w:p w:rsidR="00076D60" w:rsidRPr="003B0407" w:rsidRDefault="00F43508" w:rsidP="00E746E8">
            <w:pPr>
              <w:ind w:firstLine="454"/>
              <w:contextualSpacing/>
              <w:jc w:val="both"/>
              <w:rPr>
                <w:sz w:val="22"/>
                <w:szCs w:val="22"/>
              </w:rPr>
            </w:pPr>
            <w:r w:rsidRPr="003B0407">
              <w:rPr>
                <w:sz w:val="22"/>
                <w:szCs w:val="22"/>
              </w:rPr>
              <w:t>9</w:t>
            </w:r>
            <w:r w:rsidR="00B6726F" w:rsidRPr="003B0407">
              <w:rPr>
                <w:sz w:val="22"/>
                <w:szCs w:val="22"/>
              </w:rPr>
              <w:t>.1. В случае если какое-либо из положений Договора является или становится незаконным, при условии, что его наличие не оказывает влияния на юридическую силу Договора в целом, Стороны обязуются вступить в переговоры с целью внесения необходимых изменений в соответствующее положение Договора таким образом, чтобы обеспечить его юридическую силу и, по мере возможности, отразить первоначальное намерение Сторон в Договоре.</w:t>
            </w:r>
          </w:p>
          <w:p w:rsidR="00076D60" w:rsidRPr="003B0407" w:rsidRDefault="00076D60" w:rsidP="00E746E8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  <w:p w:rsidR="002077D2" w:rsidRPr="003B0407" w:rsidRDefault="00D93A53" w:rsidP="00E746E8">
            <w:pPr>
              <w:ind w:firstLine="454"/>
              <w:contextualSpacing/>
              <w:jc w:val="both"/>
              <w:rPr>
                <w:sz w:val="22"/>
                <w:szCs w:val="22"/>
              </w:rPr>
            </w:pPr>
            <w:r w:rsidRPr="003B0407">
              <w:rPr>
                <w:b/>
                <w:bCs/>
                <w:sz w:val="22"/>
                <w:szCs w:val="22"/>
              </w:rPr>
              <w:t xml:space="preserve">Статья </w:t>
            </w:r>
            <w:r w:rsidR="00FB3818" w:rsidRPr="003B0407">
              <w:rPr>
                <w:b/>
                <w:bCs/>
                <w:sz w:val="22"/>
                <w:szCs w:val="22"/>
              </w:rPr>
              <w:t>1</w:t>
            </w:r>
            <w:r w:rsidR="00F43508" w:rsidRPr="003B0407">
              <w:rPr>
                <w:b/>
                <w:bCs/>
                <w:sz w:val="22"/>
                <w:szCs w:val="22"/>
              </w:rPr>
              <w:t>0</w:t>
            </w:r>
            <w:r w:rsidR="002803F8" w:rsidRPr="003B0407">
              <w:rPr>
                <w:b/>
                <w:bCs/>
                <w:sz w:val="22"/>
                <w:szCs w:val="22"/>
              </w:rPr>
              <w:t xml:space="preserve">. </w:t>
            </w:r>
            <w:r w:rsidR="002E0F18" w:rsidRPr="003B0407">
              <w:rPr>
                <w:b/>
                <w:bCs/>
                <w:sz w:val="22"/>
                <w:szCs w:val="22"/>
              </w:rPr>
              <w:t>Прочие условия</w:t>
            </w:r>
          </w:p>
          <w:p w:rsidR="00FB3818" w:rsidRPr="003B0407" w:rsidRDefault="00FB3818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43508" w:rsidRPr="003B04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F187E" w:rsidRPr="003B040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2E0F18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Права и обязанности каждой из сторон по Договору не могут быть переуступлены другому физическому или юридическому лицу без письменного на то разрешения другой </w:t>
            </w:r>
            <w:r w:rsidR="00746923" w:rsidRPr="003B0407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2E0F18" w:rsidRPr="003B0407">
              <w:rPr>
                <w:rFonts w:ascii="Times New Roman" w:hAnsi="Times New Roman" w:cs="Times New Roman"/>
                <w:sz w:val="22"/>
                <w:szCs w:val="22"/>
              </w:rPr>
              <w:t>тороны.</w:t>
            </w:r>
          </w:p>
          <w:p w:rsidR="00FB3818" w:rsidRPr="003B0407" w:rsidRDefault="00FB3818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43508" w:rsidRPr="003B04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F187E" w:rsidRPr="003B040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. Догов</w:t>
            </w:r>
            <w:r w:rsidR="006A5688">
              <w:rPr>
                <w:rFonts w:ascii="Times New Roman" w:hAnsi="Times New Roman" w:cs="Times New Roman"/>
                <w:sz w:val="22"/>
                <w:szCs w:val="22"/>
              </w:rPr>
              <w:t>ор составлен на русском языке в электронной форме.</w:t>
            </w:r>
          </w:p>
          <w:p w:rsidR="00FB3818" w:rsidRPr="003B0407" w:rsidRDefault="00D97B6A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43508" w:rsidRPr="003B04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FB3818" w:rsidRPr="003B04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F187E" w:rsidRPr="003B040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FB3818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. Все уведомления, запросы, требования и иная корреспонденция должна оформляться в письменной форме и вручаться лично, через курьера, почтовым отправлением с уведомлением о вручении или иным способом, предусматривающим уведомление о получении по указанным Сторонам в </w:t>
            </w:r>
            <w:r w:rsidR="00D93A53" w:rsidRPr="003B0407">
              <w:rPr>
                <w:rFonts w:ascii="Times New Roman" w:hAnsi="Times New Roman" w:cs="Times New Roman"/>
                <w:sz w:val="22"/>
                <w:szCs w:val="22"/>
              </w:rPr>
              <w:t>ст</w:t>
            </w:r>
            <w:r w:rsidR="00FB3818" w:rsidRPr="003B0407">
              <w:rPr>
                <w:rFonts w:ascii="Times New Roman" w:hAnsi="Times New Roman" w:cs="Times New Roman"/>
                <w:sz w:val="22"/>
                <w:szCs w:val="22"/>
              </w:rPr>
              <w:t>. 1</w:t>
            </w:r>
            <w:r w:rsidR="00BF5B1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B3818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 Договора адресам.</w:t>
            </w:r>
          </w:p>
          <w:p w:rsidR="00FB3818" w:rsidRPr="003B0407" w:rsidRDefault="00FB3818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43508" w:rsidRPr="003B04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F187E" w:rsidRPr="003B040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. В случае изменения реквизитов, указанных в </w:t>
            </w:r>
            <w:r w:rsidR="00D93A53" w:rsidRPr="003B0407">
              <w:rPr>
                <w:rFonts w:ascii="Times New Roman" w:hAnsi="Times New Roman" w:cs="Times New Roman"/>
                <w:sz w:val="22"/>
                <w:szCs w:val="22"/>
              </w:rPr>
              <w:t>ст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. 1</w:t>
            </w:r>
            <w:r w:rsidR="003F25F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 Договора, Стороны уведомляют об этом друг друга не позднее 10 (десяти) календарных дней с момента возникновения указанных изменений.</w:t>
            </w:r>
          </w:p>
          <w:p w:rsidR="002E0F18" w:rsidRPr="003B0407" w:rsidRDefault="00FB3818" w:rsidP="00E746E8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43508" w:rsidRPr="003B04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2E0F18" w:rsidRPr="003B04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3B0407" w:rsidRPr="003B040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2E0F18" w:rsidRPr="003B0407">
              <w:rPr>
                <w:rFonts w:ascii="Times New Roman" w:hAnsi="Times New Roman" w:cs="Times New Roman"/>
                <w:sz w:val="22"/>
                <w:szCs w:val="22"/>
              </w:rPr>
              <w:t xml:space="preserve">. Во всем остальном, что не предусмотрено Договором, </w:t>
            </w:r>
            <w:r w:rsidR="00367524" w:rsidRPr="003B0407">
              <w:rPr>
                <w:rFonts w:ascii="Times New Roman" w:hAnsi="Times New Roman" w:cs="Times New Roman"/>
                <w:sz w:val="22"/>
                <w:szCs w:val="22"/>
              </w:rPr>
              <w:t>стороны руководствуются действующим законодательством Российской Федерации</w:t>
            </w:r>
            <w:r w:rsidR="002E0F18" w:rsidRPr="003B04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96143" w:rsidRPr="003B0407" w:rsidRDefault="00496143" w:rsidP="00E746E8">
            <w:pPr>
              <w:pStyle w:val="a3"/>
              <w:ind w:left="0" w:right="3" w:firstLine="22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7016" w:rsidRPr="003B0407" w:rsidRDefault="00D93A53" w:rsidP="00E746E8">
            <w:pPr>
              <w:pStyle w:val="a3"/>
              <w:ind w:left="0" w:firstLine="22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Статья</w:t>
            </w:r>
            <w:r w:rsidR="0017118F"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F43508"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2E0F18"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Юридич</w:t>
            </w:r>
            <w:r w:rsidR="00AE7016" w:rsidRPr="003B04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еские адреса и реквизиты сторон</w:t>
            </w:r>
          </w:p>
          <w:p w:rsidR="003B0407" w:rsidRPr="003B0407" w:rsidRDefault="003B0407" w:rsidP="00E746E8">
            <w:pPr>
              <w:pStyle w:val="a3"/>
              <w:spacing w:line="257" w:lineRule="auto"/>
              <w:ind w:left="0" w:firstLine="22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80"/>
              <w:gridCol w:w="4980"/>
            </w:tblGrid>
            <w:tr w:rsidR="00D4561D" w:rsidRPr="003B0407" w:rsidTr="003B0407">
              <w:tc>
                <w:tcPr>
                  <w:tcW w:w="4980" w:type="dxa"/>
                </w:tcPr>
                <w:p w:rsidR="00D4561D" w:rsidRDefault="00D4561D" w:rsidP="003B0407">
                  <w:pPr>
                    <w:pStyle w:val="a3"/>
                    <w:spacing w:line="257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3B0407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Лицензиар:</w:t>
                  </w:r>
                </w:p>
                <w:p w:rsidR="00E210CB" w:rsidRPr="003B0407" w:rsidRDefault="00E210CB" w:rsidP="003B0407">
                  <w:pPr>
                    <w:pStyle w:val="a3"/>
                    <w:spacing w:line="257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980" w:type="dxa"/>
                </w:tcPr>
                <w:p w:rsidR="00D4561D" w:rsidRPr="003B0407" w:rsidRDefault="00D4561D" w:rsidP="003B0407">
                  <w:pPr>
                    <w:pStyle w:val="a3"/>
                    <w:spacing w:line="257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3B0407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Лицензиат:</w:t>
                  </w:r>
                </w:p>
              </w:tc>
            </w:tr>
            <w:tr w:rsidR="00D4561D" w:rsidRPr="003B0407" w:rsidTr="003B0407">
              <w:tc>
                <w:tcPr>
                  <w:tcW w:w="4980" w:type="dxa"/>
                </w:tcPr>
                <w:p w:rsidR="00D4561D" w:rsidRDefault="00D4561D" w:rsidP="00E73DB1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/>
                      <w:bCs/>
                      <w:iCs/>
                      <w:sz w:val="22"/>
                      <w:szCs w:val="22"/>
                      <w:lang w:eastAsia="en-US"/>
                    </w:rPr>
                  </w:pPr>
                  <w:r w:rsidRPr="003B0407">
                    <w:rPr>
                      <w:rFonts w:ascii="Times New Roman" w:hAnsi="Times New Roman" w:cs="Times New Roman"/>
                      <w:b/>
                      <w:bCs/>
                      <w:iCs/>
                      <w:sz w:val="22"/>
                      <w:szCs w:val="22"/>
                      <w:lang w:eastAsia="en-US"/>
                    </w:rPr>
                    <w:t>Федеральное государственное бюджетное учреждение науки Институт теплофизики им. С.С. Кутателадзе Сибирского отделения Российской академии наук</w:t>
                  </w:r>
                </w:p>
                <w:p w:rsidR="006A5688" w:rsidRPr="003B0407" w:rsidRDefault="006A5688" w:rsidP="00E73DB1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/>
                      <w:bCs/>
                      <w:iCs/>
                      <w:sz w:val="22"/>
                      <w:szCs w:val="22"/>
                      <w:lang w:eastAsia="en-US"/>
                    </w:rPr>
                  </w:pPr>
                </w:p>
                <w:p w:rsidR="00874570" w:rsidRPr="003B0407" w:rsidRDefault="00D4561D" w:rsidP="00E73DB1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3B040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Сокращённое наименование:</w:t>
                  </w:r>
                  <w:r w:rsidRPr="003B0407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ИТ СО РАН</w:t>
                  </w:r>
                </w:p>
                <w:p w:rsidR="00D4561D" w:rsidRPr="003B0407" w:rsidRDefault="00D4561D" w:rsidP="00E73DB1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3B040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ИНН/КПП 5408100040/540801001 </w:t>
                  </w:r>
                </w:p>
                <w:p w:rsidR="00D4561D" w:rsidRPr="003B0407" w:rsidRDefault="00D4561D" w:rsidP="00D4561D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3B040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ОГРН 1025403648786 от 12.11.2002 </w:t>
                  </w:r>
                </w:p>
                <w:p w:rsidR="00874570" w:rsidRPr="003B0407" w:rsidRDefault="00874570" w:rsidP="00D4561D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3B040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Юридический/фактический адрес:630090, г. Новосибирск, просп. Академика Лаврентьева, 1</w:t>
                  </w:r>
                </w:p>
                <w:p w:rsidR="00874570" w:rsidRPr="003B0407" w:rsidRDefault="00874570" w:rsidP="00D4561D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3B040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контактный телефон/факс: (383)316-50-37; 330-90-40; 330-84-80</w:t>
                  </w:r>
                </w:p>
                <w:p w:rsidR="00874570" w:rsidRPr="002670DB" w:rsidRDefault="00874570" w:rsidP="00D4561D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3B040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en-US"/>
                    </w:rPr>
                    <w:t>email</w:t>
                  </w:r>
                  <w:r w:rsidRPr="002670DB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: </w:t>
                  </w:r>
                  <w:r w:rsidR="006A5688" w:rsidRPr="006A5688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en-US"/>
                    </w:rPr>
                    <w:t>director</w:t>
                  </w:r>
                  <w:r w:rsidR="006A5688" w:rsidRPr="002670DB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@</w:t>
                  </w:r>
                  <w:r w:rsidR="006A5688" w:rsidRPr="006A5688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en-US"/>
                    </w:rPr>
                    <w:t>itp</w:t>
                  </w:r>
                  <w:r w:rsidR="006A5688" w:rsidRPr="002670DB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.</w:t>
                  </w:r>
                  <w:r w:rsidR="006A5688" w:rsidRPr="006A5688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en-US"/>
                    </w:rPr>
                    <w:t>nsc</w:t>
                  </w:r>
                  <w:r w:rsidR="006A5688" w:rsidRPr="002670DB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.</w:t>
                  </w:r>
                  <w:r w:rsidR="006A5688" w:rsidRPr="006A5688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en-US"/>
                    </w:rPr>
                    <w:t>ru</w:t>
                  </w:r>
                </w:p>
                <w:p w:rsidR="006A5688" w:rsidRPr="002670DB" w:rsidRDefault="006A5688" w:rsidP="00D4561D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980" w:type="dxa"/>
                </w:tcPr>
                <w:sdt>
                  <w:sdtPr>
                    <w:rPr>
                      <w:rStyle w:val="13"/>
                      <w:color w:val="E36C0A" w:themeColor="accent6" w:themeShade="BF"/>
                    </w:rPr>
                    <w:alias w:val="Полное наименование"/>
                    <w:tag w:val="Полное наименование"/>
                    <w:id w:val="1299418974"/>
                    <w:lock w:val="sdtLocked"/>
                    <w:placeholder>
                      <w:docPart w:val="9C1E750D6006438EB8C3B24BE90EF068"/>
                    </w:placeholder>
                  </w:sdtPr>
                  <w:sdtEndPr>
                    <w:rPr>
                      <w:rStyle w:val="a0"/>
                      <w:rFonts w:ascii="Arial" w:hAnsi="Arial" w:cs="Times New Roman"/>
                      <w:b w:val="0"/>
                      <w:bCs/>
                      <w:iCs/>
                      <w:sz w:val="20"/>
                      <w:szCs w:val="22"/>
                    </w:rPr>
                  </w:sdtEndPr>
                  <w:sdtContent>
                    <w:p w:rsidR="006C5166" w:rsidRPr="003F25FF" w:rsidRDefault="003F25FF" w:rsidP="00E73DB1">
                      <w:pPr>
                        <w:pStyle w:val="a3"/>
                        <w:spacing w:line="257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E36C0A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Style w:val="13"/>
                          <w:color w:val="E36C0A" w:themeColor="accent6" w:themeShade="BF"/>
                        </w:rPr>
                        <w:t>Введите п</w:t>
                      </w:r>
                      <w:r w:rsidRPr="003F25FF">
                        <w:rPr>
                          <w:rStyle w:val="13"/>
                          <w:color w:val="E36C0A" w:themeColor="accent6" w:themeShade="BF"/>
                        </w:rPr>
                        <w:t>олное наименование юр. лица</w:t>
                      </w:r>
                    </w:p>
                  </w:sdtContent>
                </w:sdt>
                <w:p w:rsidR="006A5688" w:rsidRDefault="006A5688" w:rsidP="00E73DB1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:rsidR="00D4561D" w:rsidRPr="003B0407" w:rsidRDefault="00874570" w:rsidP="00E73DB1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/>
                      <w:bCs/>
                      <w:iCs/>
                      <w:sz w:val="22"/>
                      <w:szCs w:val="22"/>
                    </w:rPr>
                  </w:pPr>
                  <w:r w:rsidRPr="003B040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Сокращённое наименование:</w:t>
                  </w:r>
                  <w:sdt>
                    <w:sdtPr>
                      <w:rPr>
                        <w:rStyle w:val="af2"/>
                      </w:rPr>
                      <w:alias w:val="Сокращенное наименование"/>
                      <w:tag w:val="Сокращенное наименование"/>
                      <w:id w:val="-2080207300"/>
                      <w:lock w:val="sdtLocked"/>
                      <w:placeholder>
                        <w:docPart w:val="56929D37603E45489FAA3E849DF0E7D0"/>
                      </w:placeholder>
                    </w:sdtPr>
                    <w:sdtEndPr>
                      <w:rPr>
                        <w:rStyle w:val="a0"/>
                        <w:rFonts w:ascii="Arial" w:hAnsi="Arial" w:cs="Times New Roman"/>
                        <w:b/>
                        <w:bCs/>
                        <w:color w:val="000000"/>
                        <w:sz w:val="20"/>
                        <w:szCs w:val="22"/>
                      </w:rPr>
                    </w:sdtEndPr>
                    <w:sdtContent>
                      <w:r w:rsidR="003F25FF" w:rsidRPr="003F25FF">
                        <w:rPr>
                          <w:rStyle w:val="af2"/>
                          <w:color w:val="E36C0A" w:themeColor="accent6" w:themeShade="BF"/>
                        </w:rPr>
                        <w:t xml:space="preserve">введите </w:t>
                      </w:r>
                      <w:r w:rsidR="003F25FF">
                        <w:rPr>
                          <w:rStyle w:val="af2"/>
                          <w:color w:val="E36C0A" w:themeColor="accent6" w:themeShade="BF"/>
                        </w:rPr>
                        <w:t>данные</w:t>
                      </w:r>
                    </w:sdtContent>
                  </w:sdt>
                </w:p>
                <w:p w:rsidR="00874570" w:rsidRPr="003B0407" w:rsidRDefault="00874570" w:rsidP="00874570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3B040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ИНН/КПП </w:t>
                  </w:r>
                  <w:sdt>
                    <w:sdtPr>
                      <w:rPr>
                        <w:rStyle w:val="af2"/>
                        <w:color w:val="E36C0A" w:themeColor="accent6" w:themeShade="BF"/>
                      </w:rPr>
                      <w:alias w:val="№ ИНН"/>
                      <w:tag w:val="№ ИНН"/>
                      <w:id w:val="1939949975"/>
                      <w:lock w:val="sdtLocked"/>
                      <w:placeholder>
                        <w:docPart w:val="961D15C86A9B442B8DCCDCFCA8FF09E4"/>
                      </w:placeholder>
                    </w:sdtPr>
                    <w:sdtEndPr>
                      <w:rPr>
                        <w:rStyle w:val="a0"/>
                        <w:rFonts w:ascii="Arial" w:hAnsi="Arial" w:cs="Times New Roman"/>
                        <w:bCs/>
                        <w:color w:val="000000"/>
                        <w:sz w:val="20"/>
                        <w:szCs w:val="22"/>
                      </w:rPr>
                    </w:sdtEndPr>
                    <w:sdtContent>
                      <w:r w:rsidR="003F25FF" w:rsidRPr="003F25FF">
                        <w:rPr>
                          <w:rStyle w:val="af2"/>
                          <w:color w:val="E36C0A" w:themeColor="accent6" w:themeShade="BF"/>
                        </w:rPr>
                        <w:t>введите №</w:t>
                      </w:r>
                    </w:sdtContent>
                  </w:sdt>
                  <w:r w:rsidRPr="003B040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/</w:t>
                  </w:r>
                  <w:sdt>
                    <w:sdtPr>
                      <w:rPr>
                        <w:rStyle w:val="af2"/>
                      </w:rPr>
                      <w:alias w:val="№ КПП"/>
                      <w:tag w:val="№ КПП"/>
                      <w:id w:val="576246286"/>
                      <w:lock w:val="sdtLocked"/>
                      <w:placeholder>
                        <w:docPart w:val="DF39D9B189D34AFDBC4C0B199A49F5C1"/>
                      </w:placeholder>
                    </w:sdtPr>
                    <w:sdtEndPr>
                      <w:rPr>
                        <w:rStyle w:val="a0"/>
                        <w:rFonts w:ascii="Arial" w:hAnsi="Arial" w:cs="Times New Roman"/>
                        <w:bCs/>
                        <w:color w:val="E36C0A" w:themeColor="accent6" w:themeShade="BF"/>
                        <w:sz w:val="20"/>
                        <w:szCs w:val="22"/>
                      </w:rPr>
                    </w:sdtEndPr>
                    <w:sdtContent>
                      <w:r w:rsidR="003F25FF" w:rsidRPr="003F25FF">
                        <w:rPr>
                          <w:rStyle w:val="af2"/>
                          <w:color w:val="E36C0A" w:themeColor="accent6" w:themeShade="BF"/>
                        </w:rPr>
                        <w:t>введите №</w:t>
                      </w:r>
                    </w:sdtContent>
                  </w:sdt>
                </w:p>
                <w:p w:rsidR="00874570" w:rsidRPr="003B0407" w:rsidRDefault="00874570" w:rsidP="00874570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3B040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ОГРН</w:t>
                  </w:r>
                  <w:sdt>
                    <w:sdtPr>
                      <w:rPr>
                        <w:rStyle w:val="af2"/>
                      </w:rPr>
                      <w:alias w:val="№ ОГРН"/>
                      <w:tag w:val="№ ОГРН"/>
                      <w:id w:val="-1728755625"/>
                      <w:lock w:val="sdtLocked"/>
                      <w:placeholder>
                        <w:docPart w:val="9A494BD01F764774A02E77A511D14F73"/>
                      </w:placeholder>
                    </w:sdtPr>
                    <w:sdtEndPr>
                      <w:rPr>
                        <w:rStyle w:val="a0"/>
                        <w:rFonts w:ascii="Arial" w:hAnsi="Arial" w:cs="Times New Roman"/>
                        <w:b/>
                        <w:bCs/>
                        <w:color w:val="000000"/>
                        <w:sz w:val="20"/>
                        <w:szCs w:val="22"/>
                      </w:rPr>
                    </w:sdtEndPr>
                    <w:sdtContent>
                      <w:r w:rsidR="003F25FF" w:rsidRPr="003F25FF">
                        <w:rPr>
                          <w:rStyle w:val="af2"/>
                          <w:color w:val="E36C0A" w:themeColor="accent6" w:themeShade="BF"/>
                        </w:rPr>
                        <w:t>введите №</w:t>
                      </w:r>
                    </w:sdtContent>
                  </w:sdt>
                </w:p>
                <w:p w:rsidR="006C5166" w:rsidRDefault="00535C3A" w:rsidP="00874570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3B040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Юридический/фактический адрес: </w:t>
                  </w:r>
                  <w:sdt>
                    <w:sdtPr>
                      <w:rPr>
                        <w:rStyle w:val="af2"/>
                      </w:rPr>
                      <w:alias w:val="Адрес"/>
                      <w:tag w:val="Адрес"/>
                      <w:id w:val="-1781953327"/>
                      <w:lock w:val="sdtLocked"/>
                      <w:placeholder>
                        <w:docPart w:val="DA15DB2A2D19478BB9E30183054F37E6"/>
                      </w:placeholder>
                    </w:sdtPr>
                    <w:sdtEndPr>
                      <w:rPr>
                        <w:rStyle w:val="a0"/>
                        <w:rFonts w:ascii="Arial" w:hAnsi="Arial" w:cs="Times New Roman"/>
                        <w:bCs/>
                        <w:color w:val="000000"/>
                        <w:sz w:val="20"/>
                        <w:szCs w:val="22"/>
                      </w:rPr>
                    </w:sdtEndPr>
                    <w:sdtContent>
                      <w:r w:rsidR="003F25FF" w:rsidRPr="003F25FF">
                        <w:rPr>
                          <w:rStyle w:val="af2"/>
                          <w:color w:val="E36C0A" w:themeColor="accent6" w:themeShade="BF"/>
                        </w:rPr>
                        <w:t>введите адрес</w:t>
                      </w:r>
                    </w:sdtContent>
                  </w:sdt>
                </w:p>
                <w:p w:rsidR="00535C3A" w:rsidRPr="003B0407" w:rsidRDefault="00535C3A" w:rsidP="00874570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3B040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контактный телефон/факс:</w:t>
                  </w:r>
                  <w:sdt>
                    <w:sdtPr>
                      <w:rPr>
                        <w:rStyle w:val="af2"/>
                      </w:rPr>
                      <w:alias w:val="Контактные данные"/>
                      <w:tag w:val="Контактные данные"/>
                      <w:id w:val="-496961963"/>
                      <w:lock w:val="sdtLocked"/>
                      <w:placeholder>
                        <w:docPart w:val="6E532F3DA9A84E0A9054526A959E48FD"/>
                      </w:placeholder>
                    </w:sdtPr>
                    <w:sdtEndPr>
                      <w:rPr>
                        <w:rStyle w:val="a0"/>
                        <w:rFonts w:ascii="Arial" w:hAnsi="Arial" w:cs="Times New Roman"/>
                        <w:bCs/>
                        <w:color w:val="000000"/>
                        <w:sz w:val="20"/>
                        <w:szCs w:val="22"/>
                      </w:rPr>
                    </w:sdtEndPr>
                    <w:sdtContent>
                      <w:r w:rsidR="003F25FF" w:rsidRPr="003F25FF">
                        <w:rPr>
                          <w:rStyle w:val="af2"/>
                          <w:color w:val="E36C0A" w:themeColor="accent6" w:themeShade="BF"/>
                        </w:rPr>
                        <w:t>введите данные</w:t>
                      </w:r>
                    </w:sdtContent>
                  </w:sdt>
                </w:p>
                <w:p w:rsidR="00535C3A" w:rsidRPr="006C5166" w:rsidRDefault="00535C3A" w:rsidP="00874570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3B040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en-US"/>
                    </w:rPr>
                    <w:t>email</w:t>
                  </w:r>
                  <w:r w:rsidRPr="006C5166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:</w:t>
                  </w:r>
                  <w:sdt>
                    <w:sdtPr>
                      <w:rPr>
                        <w:rStyle w:val="af2"/>
                      </w:rPr>
                      <w:alias w:val="email"/>
                      <w:tag w:val="email"/>
                      <w:id w:val="1197508582"/>
                      <w:lock w:val="sdtLocked"/>
                      <w:placeholder>
                        <w:docPart w:val="268D2D88B7044E80B6A7D40780F90E3E"/>
                      </w:placeholder>
                    </w:sdtPr>
                    <w:sdtEndPr>
                      <w:rPr>
                        <w:rStyle w:val="a0"/>
                        <w:rFonts w:ascii="Arial" w:hAnsi="Arial" w:cs="Times New Roman"/>
                        <w:color w:val="000000"/>
                        <w:sz w:val="20"/>
                        <w:szCs w:val="22"/>
                      </w:rPr>
                    </w:sdtEndPr>
                    <w:sdtContent>
                      <w:r w:rsidR="003F25FF" w:rsidRPr="003F25FF">
                        <w:rPr>
                          <w:rStyle w:val="af2"/>
                          <w:color w:val="E36C0A" w:themeColor="accent6" w:themeShade="BF"/>
                        </w:rPr>
                        <w:t>введите данные</w:t>
                      </w:r>
                    </w:sdtContent>
                  </w:sdt>
                </w:p>
                <w:p w:rsidR="003B0407" w:rsidRPr="006C5166" w:rsidRDefault="003B0407" w:rsidP="00874570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4561D" w:rsidRPr="003B0407" w:rsidTr="003B0407">
              <w:tc>
                <w:tcPr>
                  <w:tcW w:w="4980" w:type="dxa"/>
                </w:tcPr>
                <w:p w:rsidR="003B0407" w:rsidRPr="003B0407" w:rsidRDefault="003F25FF" w:rsidP="003F25FF">
                  <w:pPr>
                    <w:pStyle w:val="a3"/>
                    <w:spacing w:line="257" w:lineRule="auto"/>
                    <w:ind w:left="-342" w:firstLine="0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3F25FF">
                    <w:rPr>
                      <w:rFonts w:ascii="Times New Roman" w:hAnsi="Times New Roman" w:cs="Times New Roman"/>
                      <w:bCs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2870421" cy="2078581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71097" cy="2079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80" w:type="dxa"/>
                </w:tcPr>
                <w:sdt>
                  <w:sdtPr>
                    <w:rPr>
                      <w:rStyle w:val="af2"/>
                      <w:color w:val="E36C0A" w:themeColor="accent6" w:themeShade="BF"/>
                    </w:rPr>
                    <w:alias w:val="Должность"/>
                    <w:tag w:val="Должность"/>
                    <w:id w:val="-233704584"/>
                    <w:lock w:val="sdtLocked"/>
                    <w:placeholder>
                      <w:docPart w:val="8839C4DCD6414DD4B6654E5344B1D304"/>
                    </w:placeholder>
                  </w:sdtPr>
                  <w:sdtEndPr>
                    <w:rPr>
                      <w:rStyle w:val="a0"/>
                      <w:rFonts w:ascii="Arial" w:hAnsi="Arial" w:cs="Times New Roman"/>
                      <w:sz w:val="20"/>
                      <w:szCs w:val="22"/>
                    </w:rPr>
                  </w:sdtEndPr>
                  <w:sdtContent>
                    <w:p w:rsidR="003B0407" w:rsidRPr="003F25FF" w:rsidRDefault="003F25FF" w:rsidP="003B0407">
                      <w:pPr>
                        <w:pStyle w:val="a3"/>
                        <w:spacing w:line="257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color w:val="E36C0A" w:themeColor="accent6" w:themeShade="BF"/>
                          <w:sz w:val="22"/>
                          <w:szCs w:val="22"/>
                        </w:rPr>
                      </w:pPr>
                      <w:r w:rsidRPr="003F25FF">
                        <w:rPr>
                          <w:rStyle w:val="af2"/>
                          <w:color w:val="E36C0A" w:themeColor="accent6" w:themeShade="BF"/>
                        </w:rPr>
                        <w:t>Введите должность подписанта</w:t>
                      </w:r>
                    </w:p>
                  </w:sdtContent>
                </w:sdt>
                <w:p w:rsidR="006C5166" w:rsidRDefault="006C5166" w:rsidP="003B0407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6C5166" w:rsidRDefault="003B0407" w:rsidP="006C5166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B0407">
                    <w:rPr>
                      <w:rFonts w:ascii="Times New Roman" w:hAnsi="Times New Roman" w:cs="Times New Roman"/>
                      <w:sz w:val="22"/>
                      <w:szCs w:val="22"/>
                    </w:rPr>
                    <w:t>________________/</w:t>
                  </w:r>
                  <w:sdt>
                    <w:sdtPr>
                      <w:rPr>
                        <w:rStyle w:val="af2"/>
                        <w:color w:val="E36C0A" w:themeColor="accent6" w:themeShade="BF"/>
                      </w:rPr>
                      <w:alias w:val="ФИО"/>
                      <w:tag w:val="ФИО"/>
                      <w:id w:val="559056389"/>
                      <w:lock w:val="sdtLocked"/>
                      <w:placeholder>
                        <w:docPart w:val="08AC146109934D0F95043D34415B6726"/>
                      </w:placeholder>
                    </w:sdtPr>
                    <w:sdtEndPr>
                      <w:rPr>
                        <w:rStyle w:val="a0"/>
                        <w:rFonts w:ascii="Arial" w:hAnsi="Arial" w:cs="Times New Roman"/>
                        <w:sz w:val="20"/>
                        <w:szCs w:val="22"/>
                      </w:rPr>
                    </w:sdtEndPr>
                    <w:sdtContent>
                      <w:r w:rsidR="003F25FF" w:rsidRPr="003F25FF">
                        <w:rPr>
                          <w:rStyle w:val="af2"/>
                          <w:color w:val="E36C0A" w:themeColor="accent6" w:themeShade="BF"/>
                        </w:rPr>
                        <w:t>введите ФИО подписанта</w:t>
                      </w:r>
                    </w:sdtContent>
                  </w:sdt>
                </w:p>
                <w:p w:rsidR="003B0407" w:rsidRPr="003B0407" w:rsidRDefault="003B0407" w:rsidP="006C5166">
                  <w:pPr>
                    <w:pStyle w:val="a3"/>
                    <w:spacing w:line="257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3B0407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874570" w:rsidRPr="00D97B6A" w:rsidRDefault="00874570" w:rsidP="00874570">
            <w:pPr>
              <w:spacing w:line="257" w:lineRule="auto"/>
              <w:jc w:val="both"/>
              <w:rPr>
                <w:iCs/>
                <w:sz w:val="23"/>
                <w:szCs w:val="23"/>
              </w:rPr>
            </w:pPr>
          </w:p>
        </w:tc>
      </w:tr>
    </w:tbl>
    <w:p w:rsidR="00E7734F" w:rsidRDefault="00E7734F" w:rsidP="00E210CB"/>
    <w:sectPr w:rsidR="00E7734F" w:rsidSect="00E43CB8">
      <w:footerReference w:type="even" r:id="rId9"/>
      <w:footerReference w:type="default" r:id="rId10"/>
      <w:pgSz w:w="11906" w:h="16838"/>
      <w:pgMar w:top="902" w:right="1134" w:bottom="144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785" w:rsidRDefault="00595785">
      <w:r>
        <w:separator/>
      </w:r>
    </w:p>
  </w:endnote>
  <w:endnote w:type="continuationSeparator" w:id="1">
    <w:p w:rsidR="00595785" w:rsidRDefault="00595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4EE" w:rsidRDefault="006E18DA" w:rsidP="002E0F1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534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34EE" w:rsidRDefault="00F534EE" w:rsidP="002E0F1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4EE" w:rsidRDefault="006E18DA" w:rsidP="002E0F1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534E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70DB">
      <w:rPr>
        <w:rStyle w:val="a5"/>
        <w:noProof/>
      </w:rPr>
      <w:t>3</w:t>
    </w:r>
    <w:r>
      <w:rPr>
        <w:rStyle w:val="a5"/>
      </w:rPr>
      <w:fldChar w:fldCharType="end"/>
    </w:r>
  </w:p>
  <w:p w:rsidR="00F534EE" w:rsidRDefault="00F534EE" w:rsidP="002E0F1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785" w:rsidRDefault="00595785">
      <w:r>
        <w:separator/>
      </w:r>
    </w:p>
  </w:footnote>
  <w:footnote w:type="continuationSeparator" w:id="1">
    <w:p w:rsidR="00595785" w:rsidRDefault="005957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169A3"/>
    <w:multiLevelType w:val="multilevel"/>
    <w:tmpl w:val="C73A6F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F13195C"/>
    <w:multiLevelType w:val="multilevel"/>
    <w:tmpl w:val="1D7ED2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E9C21B3"/>
    <w:multiLevelType w:val="multilevel"/>
    <w:tmpl w:val="C5D29F80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25" w:hanging="1800"/>
      </w:pPr>
      <w:rPr>
        <w:rFonts w:hint="default"/>
      </w:rPr>
    </w:lvl>
  </w:abstractNum>
  <w:abstractNum w:abstractNumId="3">
    <w:nsid w:val="54E80638"/>
    <w:multiLevelType w:val="multilevel"/>
    <w:tmpl w:val="7256B6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7792BC9"/>
    <w:multiLevelType w:val="multilevel"/>
    <w:tmpl w:val="38A6CC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11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>
    <w:nsid w:val="78023BDB"/>
    <w:multiLevelType w:val="hybridMultilevel"/>
    <w:tmpl w:val="0156B2CC"/>
    <w:lvl w:ilvl="0" w:tplc="1EDC461C">
      <w:start w:val="1"/>
      <w:numFmt w:val="decimal"/>
      <w:lvlText w:val="Статья 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>
    <w:nsid w:val="7D655EB9"/>
    <w:multiLevelType w:val="multilevel"/>
    <w:tmpl w:val="307A1576"/>
    <w:lvl w:ilvl="0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5" w:hanging="1800"/>
      </w:pPr>
      <w:rPr>
        <w:rFonts w:hint="default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cumentProtection w:edit="forms" w:formatting="1" w:enforcement="1" w:cryptProviderType="rsaFull" w:cryptAlgorithmClass="hash" w:cryptAlgorithmType="typeAny" w:cryptAlgorithmSid="4" w:cryptSpinCount="50000" w:hash="44dA2m3ArUuUFDitkyZPQXTFEI4=" w:salt="pBEIKlmH8/0Bse3AL52Cyw=="/>
  <w:defaultTabStop w:val="708"/>
  <w:drawingGridHorizontalSpacing w:val="57"/>
  <w:displayVertic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E0F18"/>
    <w:rsid w:val="0000052F"/>
    <w:rsid w:val="000013EB"/>
    <w:rsid w:val="0000748B"/>
    <w:rsid w:val="00007737"/>
    <w:rsid w:val="00010B62"/>
    <w:rsid w:val="00020818"/>
    <w:rsid w:val="00020DC9"/>
    <w:rsid w:val="00021490"/>
    <w:rsid w:val="00023118"/>
    <w:rsid w:val="00051458"/>
    <w:rsid w:val="00052251"/>
    <w:rsid w:val="00055FFB"/>
    <w:rsid w:val="00056445"/>
    <w:rsid w:val="000574FF"/>
    <w:rsid w:val="00060332"/>
    <w:rsid w:val="00064C8C"/>
    <w:rsid w:val="00065D41"/>
    <w:rsid w:val="00070A36"/>
    <w:rsid w:val="0007209C"/>
    <w:rsid w:val="00074FBD"/>
    <w:rsid w:val="00075239"/>
    <w:rsid w:val="00076D60"/>
    <w:rsid w:val="00080517"/>
    <w:rsid w:val="000878B6"/>
    <w:rsid w:val="000879A0"/>
    <w:rsid w:val="00097C77"/>
    <w:rsid w:val="000A069C"/>
    <w:rsid w:val="000A19E7"/>
    <w:rsid w:val="000A2373"/>
    <w:rsid w:val="000A2B1E"/>
    <w:rsid w:val="000A2B68"/>
    <w:rsid w:val="000A462B"/>
    <w:rsid w:val="000A4851"/>
    <w:rsid w:val="000B0CD4"/>
    <w:rsid w:val="000B23C3"/>
    <w:rsid w:val="000B31A4"/>
    <w:rsid w:val="000C0F26"/>
    <w:rsid w:val="000C5E32"/>
    <w:rsid w:val="000C6807"/>
    <w:rsid w:val="000C756D"/>
    <w:rsid w:val="000D4F59"/>
    <w:rsid w:val="000E1478"/>
    <w:rsid w:val="000E405A"/>
    <w:rsid w:val="000E5ACB"/>
    <w:rsid w:val="000F3123"/>
    <w:rsid w:val="000F3FE3"/>
    <w:rsid w:val="000F59F4"/>
    <w:rsid w:val="00103045"/>
    <w:rsid w:val="0010771C"/>
    <w:rsid w:val="00112F3F"/>
    <w:rsid w:val="00116CF7"/>
    <w:rsid w:val="00134831"/>
    <w:rsid w:val="0013525E"/>
    <w:rsid w:val="001352AA"/>
    <w:rsid w:val="00141D2D"/>
    <w:rsid w:val="00146E48"/>
    <w:rsid w:val="001504B9"/>
    <w:rsid w:val="001510E2"/>
    <w:rsid w:val="001520D1"/>
    <w:rsid w:val="001521C6"/>
    <w:rsid w:val="00161759"/>
    <w:rsid w:val="00164B3F"/>
    <w:rsid w:val="0017118F"/>
    <w:rsid w:val="001717BC"/>
    <w:rsid w:val="00181CF2"/>
    <w:rsid w:val="00182B34"/>
    <w:rsid w:val="00182F60"/>
    <w:rsid w:val="00185673"/>
    <w:rsid w:val="001A22F2"/>
    <w:rsid w:val="001A33D8"/>
    <w:rsid w:val="001A3FF7"/>
    <w:rsid w:val="001A6DB0"/>
    <w:rsid w:val="001A75D5"/>
    <w:rsid w:val="001B2BE9"/>
    <w:rsid w:val="001B33E7"/>
    <w:rsid w:val="001B4145"/>
    <w:rsid w:val="001B428F"/>
    <w:rsid w:val="001B4ABC"/>
    <w:rsid w:val="001B4D35"/>
    <w:rsid w:val="001B6FDA"/>
    <w:rsid w:val="001C0B4B"/>
    <w:rsid w:val="001C3A45"/>
    <w:rsid w:val="001C71CA"/>
    <w:rsid w:val="001D3D6D"/>
    <w:rsid w:val="001D44AB"/>
    <w:rsid w:val="001E052C"/>
    <w:rsid w:val="001E1DF9"/>
    <w:rsid w:val="001E64C7"/>
    <w:rsid w:val="001F32DC"/>
    <w:rsid w:val="001F52DE"/>
    <w:rsid w:val="00200EE8"/>
    <w:rsid w:val="00202F2A"/>
    <w:rsid w:val="002037C7"/>
    <w:rsid w:val="002043ED"/>
    <w:rsid w:val="002077D2"/>
    <w:rsid w:val="00207AFC"/>
    <w:rsid w:val="00213822"/>
    <w:rsid w:val="00217A68"/>
    <w:rsid w:val="00220AD0"/>
    <w:rsid w:val="002261D7"/>
    <w:rsid w:val="0022691B"/>
    <w:rsid w:val="00230894"/>
    <w:rsid w:val="00231A43"/>
    <w:rsid w:val="0023269E"/>
    <w:rsid w:val="0023370C"/>
    <w:rsid w:val="0023475E"/>
    <w:rsid w:val="0023508B"/>
    <w:rsid w:val="002350EC"/>
    <w:rsid w:val="00235A97"/>
    <w:rsid w:val="0023796A"/>
    <w:rsid w:val="002404DD"/>
    <w:rsid w:val="0024130D"/>
    <w:rsid w:val="00244AAA"/>
    <w:rsid w:val="0025019F"/>
    <w:rsid w:val="00252886"/>
    <w:rsid w:val="00262FC2"/>
    <w:rsid w:val="002638ED"/>
    <w:rsid w:val="002649C5"/>
    <w:rsid w:val="002669CC"/>
    <w:rsid w:val="002670DB"/>
    <w:rsid w:val="00270C0A"/>
    <w:rsid w:val="00272234"/>
    <w:rsid w:val="00272252"/>
    <w:rsid w:val="00276BB8"/>
    <w:rsid w:val="002803F8"/>
    <w:rsid w:val="0028376E"/>
    <w:rsid w:val="00285374"/>
    <w:rsid w:val="00285B26"/>
    <w:rsid w:val="00286EC8"/>
    <w:rsid w:val="00287441"/>
    <w:rsid w:val="002A1E0C"/>
    <w:rsid w:val="002A2D24"/>
    <w:rsid w:val="002A4D6E"/>
    <w:rsid w:val="002B3A7B"/>
    <w:rsid w:val="002B5111"/>
    <w:rsid w:val="002B703A"/>
    <w:rsid w:val="002C2E89"/>
    <w:rsid w:val="002C3DCD"/>
    <w:rsid w:val="002E0F18"/>
    <w:rsid w:val="002F113B"/>
    <w:rsid w:val="002F182C"/>
    <w:rsid w:val="002F3FC6"/>
    <w:rsid w:val="002F476D"/>
    <w:rsid w:val="00301ED6"/>
    <w:rsid w:val="00303E20"/>
    <w:rsid w:val="00305BBD"/>
    <w:rsid w:val="00306A6A"/>
    <w:rsid w:val="0032044D"/>
    <w:rsid w:val="0032226E"/>
    <w:rsid w:val="00323BB9"/>
    <w:rsid w:val="003245D5"/>
    <w:rsid w:val="00327446"/>
    <w:rsid w:val="003302AD"/>
    <w:rsid w:val="00331069"/>
    <w:rsid w:val="003324ED"/>
    <w:rsid w:val="003433DD"/>
    <w:rsid w:val="00343DD5"/>
    <w:rsid w:val="00350285"/>
    <w:rsid w:val="0035056C"/>
    <w:rsid w:val="0035187F"/>
    <w:rsid w:val="003544A5"/>
    <w:rsid w:val="00355193"/>
    <w:rsid w:val="003568CA"/>
    <w:rsid w:val="0035774C"/>
    <w:rsid w:val="00360CBA"/>
    <w:rsid w:val="0036118C"/>
    <w:rsid w:val="00362DC0"/>
    <w:rsid w:val="00363FE8"/>
    <w:rsid w:val="00367524"/>
    <w:rsid w:val="0037063A"/>
    <w:rsid w:val="00373404"/>
    <w:rsid w:val="00375164"/>
    <w:rsid w:val="0037544C"/>
    <w:rsid w:val="003756FA"/>
    <w:rsid w:val="003818C9"/>
    <w:rsid w:val="00382BDD"/>
    <w:rsid w:val="00383035"/>
    <w:rsid w:val="0038382F"/>
    <w:rsid w:val="003843BC"/>
    <w:rsid w:val="00390694"/>
    <w:rsid w:val="00394CC6"/>
    <w:rsid w:val="00395DC3"/>
    <w:rsid w:val="00396663"/>
    <w:rsid w:val="00396E44"/>
    <w:rsid w:val="003A5304"/>
    <w:rsid w:val="003B0407"/>
    <w:rsid w:val="003B34D4"/>
    <w:rsid w:val="003B3711"/>
    <w:rsid w:val="003B425D"/>
    <w:rsid w:val="003B5AF6"/>
    <w:rsid w:val="003B5F88"/>
    <w:rsid w:val="003C2EC5"/>
    <w:rsid w:val="003C51F9"/>
    <w:rsid w:val="003D1FBC"/>
    <w:rsid w:val="003D4F58"/>
    <w:rsid w:val="003D587A"/>
    <w:rsid w:val="003F20A4"/>
    <w:rsid w:val="003F25FF"/>
    <w:rsid w:val="003F3BD1"/>
    <w:rsid w:val="003F590A"/>
    <w:rsid w:val="003F6B7C"/>
    <w:rsid w:val="00401205"/>
    <w:rsid w:val="004056E9"/>
    <w:rsid w:val="00406C5B"/>
    <w:rsid w:val="00406E7D"/>
    <w:rsid w:val="00411D2E"/>
    <w:rsid w:val="00414E38"/>
    <w:rsid w:val="00417E4C"/>
    <w:rsid w:val="00420179"/>
    <w:rsid w:val="00420449"/>
    <w:rsid w:val="00422047"/>
    <w:rsid w:val="004222E0"/>
    <w:rsid w:val="0042331D"/>
    <w:rsid w:val="00425B92"/>
    <w:rsid w:val="004278F6"/>
    <w:rsid w:val="0043102A"/>
    <w:rsid w:val="00431CD0"/>
    <w:rsid w:val="004325ED"/>
    <w:rsid w:val="00441D00"/>
    <w:rsid w:val="00443091"/>
    <w:rsid w:val="00444790"/>
    <w:rsid w:val="00453419"/>
    <w:rsid w:val="0045394A"/>
    <w:rsid w:val="00461CD3"/>
    <w:rsid w:val="00467487"/>
    <w:rsid w:val="004712CD"/>
    <w:rsid w:val="004761F6"/>
    <w:rsid w:val="004779F8"/>
    <w:rsid w:val="00481766"/>
    <w:rsid w:val="00495E1B"/>
    <w:rsid w:val="00496143"/>
    <w:rsid w:val="004A3762"/>
    <w:rsid w:val="004A6B74"/>
    <w:rsid w:val="004A6C3C"/>
    <w:rsid w:val="004A7D87"/>
    <w:rsid w:val="004B7E97"/>
    <w:rsid w:val="004C5078"/>
    <w:rsid w:val="004C7C80"/>
    <w:rsid w:val="004D1085"/>
    <w:rsid w:val="004D2B4F"/>
    <w:rsid w:val="004D6039"/>
    <w:rsid w:val="004D64C0"/>
    <w:rsid w:val="004E1B5A"/>
    <w:rsid w:val="004E4133"/>
    <w:rsid w:val="004E4A3B"/>
    <w:rsid w:val="004E5D34"/>
    <w:rsid w:val="004F3F30"/>
    <w:rsid w:val="004F4932"/>
    <w:rsid w:val="004F5FFC"/>
    <w:rsid w:val="00502CF4"/>
    <w:rsid w:val="0050562D"/>
    <w:rsid w:val="00505E4E"/>
    <w:rsid w:val="005113FF"/>
    <w:rsid w:val="00511516"/>
    <w:rsid w:val="005131AE"/>
    <w:rsid w:val="005166F9"/>
    <w:rsid w:val="00516799"/>
    <w:rsid w:val="00520DC1"/>
    <w:rsid w:val="00521978"/>
    <w:rsid w:val="00522AD0"/>
    <w:rsid w:val="00522B0D"/>
    <w:rsid w:val="00525025"/>
    <w:rsid w:val="00530ABC"/>
    <w:rsid w:val="00530E44"/>
    <w:rsid w:val="005346C2"/>
    <w:rsid w:val="00535C3A"/>
    <w:rsid w:val="00537C17"/>
    <w:rsid w:val="005448BE"/>
    <w:rsid w:val="0054740C"/>
    <w:rsid w:val="005476AC"/>
    <w:rsid w:val="005527F4"/>
    <w:rsid w:val="0055723A"/>
    <w:rsid w:val="00557521"/>
    <w:rsid w:val="00561C01"/>
    <w:rsid w:val="005659AE"/>
    <w:rsid w:val="0057417E"/>
    <w:rsid w:val="00576CF9"/>
    <w:rsid w:val="00581D1A"/>
    <w:rsid w:val="00582032"/>
    <w:rsid w:val="005825F9"/>
    <w:rsid w:val="0058325B"/>
    <w:rsid w:val="00592F87"/>
    <w:rsid w:val="005941D8"/>
    <w:rsid w:val="00595785"/>
    <w:rsid w:val="0059708F"/>
    <w:rsid w:val="005A2055"/>
    <w:rsid w:val="005A35D4"/>
    <w:rsid w:val="005A43F0"/>
    <w:rsid w:val="005B0D1F"/>
    <w:rsid w:val="005B47BB"/>
    <w:rsid w:val="005B51B4"/>
    <w:rsid w:val="005B7485"/>
    <w:rsid w:val="005C1E85"/>
    <w:rsid w:val="005C3560"/>
    <w:rsid w:val="005C740E"/>
    <w:rsid w:val="005D0A03"/>
    <w:rsid w:val="005D16C5"/>
    <w:rsid w:val="005E11B1"/>
    <w:rsid w:val="005E6405"/>
    <w:rsid w:val="005E7750"/>
    <w:rsid w:val="005F2FA5"/>
    <w:rsid w:val="005F40B7"/>
    <w:rsid w:val="005F4C03"/>
    <w:rsid w:val="005F5920"/>
    <w:rsid w:val="005F7BA3"/>
    <w:rsid w:val="00602FD5"/>
    <w:rsid w:val="006044E3"/>
    <w:rsid w:val="00607E6C"/>
    <w:rsid w:val="006114A2"/>
    <w:rsid w:val="006151FA"/>
    <w:rsid w:val="00617B57"/>
    <w:rsid w:val="00620E99"/>
    <w:rsid w:val="006261C1"/>
    <w:rsid w:val="00627BD4"/>
    <w:rsid w:val="00634875"/>
    <w:rsid w:val="006351F6"/>
    <w:rsid w:val="0063565B"/>
    <w:rsid w:val="00635B48"/>
    <w:rsid w:val="00636940"/>
    <w:rsid w:val="00636D69"/>
    <w:rsid w:val="0064009C"/>
    <w:rsid w:val="006461EB"/>
    <w:rsid w:val="006533B9"/>
    <w:rsid w:val="006533ED"/>
    <w:rsid w:val="006566E4"/>
    <w:rsid w:val="00660474"/>
    <w:rsid w:val="00660814"/>
    <w:rsid w:val="00666E0A"/>
    <w:rsid w:val="00671F11"/>
    <w:rsid w:val="00671FA8"/>
    <w:rsid w:val="00672644"/>
    <w:rsid w:val="00673B0C"/>
    <w:rsid w:val="00684786"/>
    <w:rsid w:val="00693D97"/>
    <w:rsid w:val="0069744A"/>
    <w:rsid w:val="00697CE7"/>
    <w:rsid w:val="006A4422"/>
    <w:rsid w:val="006A5688"/>
    <w:rsid w:val="006A79F9"/>
    <w:rsid w:val="006C5166"/>
    <w:rsid w:val="006D381D"/>
    <w:rsid w:val="006D5B69"/>
    <w:rsid w:val="006E18DA"/>
    <w:rsid w:val="006E328E"/>
    <w:rsid w:val="006E462C"/>
    <w:rsid w:val="006E586C"/>
    <w:rsid w:val="006F0072"/>
    <w:rsid w:val="006F2F87"/>
    <w:rsid w:val="00700FE7"/>
    <w:rsid w:val="00701124"/>
    <w:rsid w:val="0070399E"/>
    <w:rsid w:val="00704444"/>
    <w:rsid w:val="007071BD"/>
    <w:rsid w:val="00707A2C"/>
    <w:rsid w:val="00707E6C"/>
    <w:rsid w:val="007204CA"/>
    <w:rsid w:val="007217F2"/>
    <w:rsid w:val="00724064"/>
    <w:rsid w:val="0072555B"/>
    <w:rsid w:val="0072699E"/>
    <w:rsid w:val="00727BDF"/>
    <w:rsid w:val="00730632"/>
    <w:rsid w:val="00731281"/>
    <w:rsid w:val="00731302"/>
    <w:rsid w:val="00735236"/>
    <w:rsid w:val="00743213"/>
    <w:rsid w:val="00746923"/>
    <w:rsid w:val="00747A23"/>
    <w:rsid w:val="00753DDD"/>
    <w:rsid w:val="00767F10"/>
    <w:rsid w:val="00774DF3"/>
    <w:rsid w:val="00775D89"/>
    <w:rsid w:val="00775F2D"/>
    <w:rsid w:val="00785C3E"/>
    <w:rsid w:val="007872E9"/>
    <w:rsid w:val="007948AB"/>
    <w:rsid w:val="007A0CFC"/>
    <w:rsid w:val="007A17BC"/>
    <w:rsid w:val="007A236E"/>
    <w:rsid w:val="007B1210"/>
    <w:rsid w:val="007B2E41"/>
    <w:rsid w:val="007C4E2C"/>
    <w:rsid w:val="007C6396"/>
    <w:rsid w:val="007C6E4F"/>
    <w:rsid w:val="007D057C"/>
    <w:rsid w:val="007D06A2"/>
    <w:rsid w:val="007D0CA9"/>
    <w:rsid w:val="007D0DB8"/>
    <w:rsid w:val="007D21ED"/>
    <w:rsid w:val="007E12C0"/>
    <w:rsid w:val="007E13CE"/>
    <w:rsid w:val="007E4943"/>
    <w:rsid w:val="007F187E"/>
    <w:rsid w:val="007F5332"/>
    <w:rsid w:val="00800809"/>
    <w:rsid w:val="00801958"/>
    <w:rsid w:val="00804F54"/>
    <w:rsid w:val="00810D03"/>
    <w:rsid w:val="008128D9"/>
    <w:rsid w:val="00815A00"/>
    <w:rsid w:val="00816478"/>
    <w:rsid w:val="008224DD"/>
    <w:rsid w:val="00824972"/>
    <w:rsid w:val="00832966"/>
    <w:rsid w:val="00835402"/>
    <w:rsid w:val="00835642"/>
    <w:rsid w:val="00835CEA"/>
    <w:rsid w:val="008423B4"/>
    <w:rsid w:val="00844F3C"/>
    <w:rsid w:val="008538FF"/>
    <w:rsid w:val="00855034"/>
    <w:rsid w:val="008552AD"/>
    <w:rsid w:val="008619F4"/>
    <w:rsid w:val="008634DB"/>
    <w:rsid w:val="00864228"/>
    <w:rsid w:val="00870396"/>
    <w:rsid w:val="008715E4"/>
    <w:rsid w:val="00871C24"/>
    <w:rsid w:val="00871CDA"/>
    <w:rsid w:val="00874570"/>
    <w:rsid w:val="00874921"/>
    <w:rsid w:val="00881C0B"/>
    <w:rsid w:val="0088230C"/>
    <w:rsid w:val="00885DCD"/>
    <w:rsid w:val="00897488"/>
    <w:rsid w:val="008A3644"/>
    <w:rsid w:val="008A4FF1"/>
    <w:rsid w:val="008A7309"/>
    <w:rsid w:val="008B0DBD"/>
    <w:rsid w:val="008B7B26"/>
    <w:rsid w:val="008C4995"/>
    <w:rsid w:val="008C7310"/>
    <w:rsid w:val="008D0B92"/>
    <w:rsid w:val="008D1ABE"/>
    <w:rsid w:val="008D2760"/>
    <w:rsid w:val="008D2935"/>
    <w:rsid w:val="008D32BC"/>
    <w:rsid w:val="008D7102"/>
    <w:rsid w:val="008D7F22"/>
    <w:rsid w:val="008E0D39"/>
    <w:rsid w:val="008E2CBF"/>
    <w:rsid w:val="008E3955"/>
    <w:rsid w:val="008E48E6"/>
    <w:rsid w:val="008E54AA"/>
    <w:rsid w:val="008E6880"/>
    <w:rsid w:val="008E6CD0"/>
    <w:rsid w:val="008F04C3"/>
    <w:rsid w:val="008F0A11"/>
    <w:rsid w:val="008F116C"/>
    <w:rsid w:val="008F5B5F"/>
    <w:rsid w:val="008F620F"/>
    <w:rsid w:val="009022F1"/>
    <w:rsid w:val="00902EC4"/>
    <w:rsid w:val="00906619"/>
    <w:rsid w:val="00911473"/>
    <w:rsid w:val="00911CC2"/>
    <w:rsid w:val="009147EE"/>
    <w:rsid w:val="00914C50"/>
    <w:rsid w:val="00915A90"/>
    <w:rsid w:val="009205A7"/>
    <w:rsid w:val="00924910"/>
    <w:rsid w:val="009325BD"/>
    <w:rsid w:val="00932950"/>
    <w:rsid w:val="00932973"/>
    <w:rsid w:val="009449A5"/>
    <w:rsid w:val="00944ED9"/>
    <w:rsid w:val="00947068"/>
    <w:rsid w:val="0095223E"/>
    <w:rsid w:val="00954774"/>
    <w:rsid w:val="00956C74"/>
    <w:rsid w:val="0095735B"/>
    <w:rsid w:val="00966470"/>
    <w:rsid w:val="00975E5D"/>
    <w:rsid w:val="009764A6"/>
    <w:rsid w:val="00976637"/>
    <w:rsid w:val="00990DDE"/>
    <w:rsid w:val="00994270"/>
    <w:rsid w:val="00994B72"/>
    <w:rsid w:val="009A5148"/>
    <w:rsid w:val="009A5968"/>
    <w:rsid w:val="009B2308"/>
    <w:rsid w:val="009B4EC2"/>
    <w:rsid w:val="009C5B33"/>
    <w:rsid w:val="009D24B1"/>
    <w:rsid w:val="009D3342"/>
    <w:rsid w:val="009D4E83"/>
    <w:rsid w:val="009D5775"/>
    <w:rsid w:val="009D6831"/>
    <w:rsid w:val="009E0228"/>
    <w:rsid w:val="009E414F"/>
    <w:rsid w:val="009F49CC"/>
    <w:rsid w:val="009F5659"/>
    <w:rsid w:val="009F78B6"/>
    <w:rsid w:val="00A03754"/>
    <w:rsid w:val="00A1418E"/>
    <w:rsid w:val="00A14360"/>
    <w:rsid w:val="00A17B63"/>
    <w:rsid w:val="00A20986"/>
    <w:rsid w:val="00A30FB9"/>
    <w:rsid w:val="00A34677"/>
    <w:rsid w:val="00A34E94"/>
    <w:rsid w:val="00A35D4E"/>
    <w:rsid w:val="00A369C5"/>
    <w:rsid w:val="00A4307C"/>
    <w:rsid w:val="00A50F61"/>
    <w:rsid w:val="00A52544"/>
    <w:rsid w:val="00A53227"/>
    <w:rsid w:val="00A53B2C"/>
    <w:rsid w:val="00A53CCB"/>
    <w:rsid w:val="00A727E8"/>
    <w:rsid w:val="00A76DB6"/>
    <w:rsid w:val="00A85BB5"/>
    <w:rsid w:val="00A878D2"/>
    <w:rsid w:val="00A96A11"/>
    <w:rsid w:val="00A96B4A"/>
    <w:rsid w:val="00A96D24"/>
    <w:rsid w:val="00A977AC"/>
    <w:rsid w:val="00AA032D"/>
    <w:rsid w:val="00AA38B2"/>
    <w:rsid w:val="00AA57E0"/>
    <w:rsid w:val="00AA5C0E"/>
    <w:rsid w:val="00AA601E"/>
    <w:rsid w:val="00AB4184"/>
    <w:rsid w:val="00AB797F"/>
    <w:rsid w:val="00AC0372"/>
    <w:rsid w:val="00AC1C91"/>
    <w:rsid w:val="00AC4FB5"/>
    <w:rsid w:val="00AD2CB8"/>
    <w:rsid w:val="00AD2CFD"/>
    <w:rsid w:val="00AD38DC"/>
    <w:rsid w:val="00AE123C"/>
    <w:rsid w:val="00AE1662"/>
    <w:rsid w:val="00AE1D19"/>
    <w:rsid w:val="00AE2C35"/>
    <w:rsid w:val="00AE7016"/>
    <w:rsid w:val="00AE7D7E"/>
    <w:rsid w:val="00AF0592"/>
    <w:rsid w:val="00AF3A3F"/>
    <w:rsid w:val="00AF432D"/>
    <w:rsid w:val="00B03037"/>
    <w:rsid w:val="00B05123"/>
    <w:rsid w:val="00B06D77"/>
    <w:rsid w:val="00B12356"/>
    <w:rsid w:val="00B176F3"/>
    <w:rsid w:val="00B2230D"/>
    <w:rsid w:val="00B22F0F"/>
    <w:rsid w:val="00B22FD2"/>
    <w:rsid w:val="00B23DF7"/>
    <w:rsid w:val="00B25E08"/>
    <w:rsid w:val="00B31DD2"/>
    <w:rsid w:val="00B36100"/>
    <w:rsid w:val="00B377BD"/>
    <w:rsid w:val="00B37D2D"/>
    <w:rsid w:val="00B43B11"/>
    <w:rsid w:val="00B4588D"/>
    <w:rsid w:val="00B51117"/>
    <w:rsid w:val="00B56B7C"/>
    <w:rsid w:val="00B60451"/>
    <w:rsid w:val="00B63399"/>
    <w:rsid w:val="00B6726F"/>
    <w:rsid w:val="00B67B8C"/>
    <w:rsid w:val="00B71470"/>
    <w:rsid w:val="00B73FBF"/>
    <w:rsid w:val="00B762FD"/>
    <w:rsid w:val="00B81781"/>
    <w:rsid w:val="00B90511"/>
    <w:rsid w:val="00B90620"/>
    <w:rsid w:val="00B96E2F"/>
    <w:rsid w:val="00B97991"/>
    <w:rsid w:val="00BB276F"/>
    <w:rsid w:val="00BB3D7C"/>
    <w:rsid w:val="00BB5583"/>
    <w:rsid w:val="00BC0875"/>
    <w:rsid w:val="00BC28B4"/>
    <w:rsid w:val="00BC2E3F"/>
    <w:rsid w:val="00BC4688"/>
    <w:rsid w:val="00BC4C3E"/>
    <w:rsid w:val="00BC6F36"/>
    <w:rsid w:val="00BC76C6"/>
    <w:rsid w:val="00BD2DF9"/>
    <w:rsid w:val="00BD45FF"/>
    <w:rsid w:val="00BE006E"/>
    <w:rsid w:val="00BE5636"/>
    <w:rsid w:val="00BF1175"/>
    <w:rsid w:val="00BF2974"/>
    <w:rsid w:val="00BF3205"/>
    <w:rsid w:val="00BF5B12"/>
    <w:rsid w:val="00BF6C42"/>
    <w:rsid w:val="00C032A0"/>
    <w:rsid w:val="00C04C83"/>
    <w:rsid w:val="00C04D13"/>
    <w:rsid w:val="00C05F97"/>
    <w:rsid w:val="00C067A9"/>
    <w:rsid w:val="00C10EAC"/>
    <w:rsid w:val="00C12792"/>
    <w:rsid w:val="00C136DF"/>
    <w:rsid w:val="00C17E03"/>
    <w:rsid w:val="00C23ACB"/>
    <w:rsid w:val="00C25D00"/>
    <w:rsid w:val="00C2647C"/>
    <w:rsid w:val="00C31F32"/>
    <w:rsid w:val="00C3295D"/>
    <w:rsid w:val="00C3536C"/>
    <w:rsid w:val="00C377F6"/>
    <w:rsid w:val="00C41C90"/>
    <w:rsid w:val="00C41D3E"/>
    <w:rsid w:val="00C45B3F"/>
    <w:rsid w:val="00C46299"/>
    <w:rsid w:val="00C56742"/>
    <w:rsid w:val="00C569E3"/>
    <w:rsid w:val="00C604F9"/>
    <w:rsid w:val="00C60847"/>
    <w:rsid w:val="00C61504"/>
    <w:rsid w:val="00C6389C"/>
    <w:rsid w:val="00C6546E"/>
    <w:rsid w:val="00C702A9"/>
    <w:rsid w:val="00C70B21"/>
    <w:rsid w:val="00C71F1C"/>
    <w:rsid w:val="00C72C33"/>
    <w:rsid w:val="00C738E4"/>
    <w:rsid w:val="00C73FD3"/>
    <w:rsid w:val="00C745D2"/>
    <w:rsid w:val="00C759FD"/>
    <w:rsid w:val="00C77B96"/>
    <w:rsid w:val="00C80038"/>
    <w:rsid w:val="00C82269"/>
    <w:rsid w:val="00C827F3"/>
    <w:rsid w:val="00C83241"/>
    <w:rsid w:val="00C842A4"/>
    <w:rsid w:val="00C9305F"/>
    <w:rsid w:val="00CA0692"/>
    <w:rsid w:val="00CA2D2B"/>
    <w:rsid w:val="00CA56DA"/>
    <w:rsid w:val="00CB6ABA"/>
    <w:rsid w:val="00CC0B68"/>
    <w:rsid w:val="00CC47E1"/>
    <w:rsid w:val="00CC5AFB"/>
    <w:rsid w:val="00CC7A84"/>
    <w:rsid w:val="00CD2273"/>
    <w:rsid w:val="00CD5E2A"/>
    <w:rsid w:val="00CD71FE"/>
    <w:rsid w:val="00CE1172"/>
    <w:rsid w:val="00CE1715"/>
    <w:rsid w:val="00CE2955"/>
    <w:rsid w:val="00CE49A4"/>
    <w:rsid w:val="00CF2ACE"/>
    <w:rsid w:val="00CF2EDC"/>
    <w:rsid w:val="00CF43A8"/>
    <w:rsid w:val="00CF4608"/>
    <w:rsid w:val="00CF71EC"/>
    <w:rsid w:val="00D00638"/>
    <w:rsid w:val="00D0095F"/>
    <w:rsid w:val="00D01797"/>
    <w:rsid w:val="00D048F7"/>
    <w:rsid w:val="00D06CCB"/>
    <w:rsid w:val="00D07C74"/>
    <w:rsid w:val="00D10E04"/>
    <w:rsid w:val="00D12C51"/>
    <w:rsid w:val="00D219F6"/>
    <w:rsid w:val="00D21FA6"/>
    <w:rsid w:val="00D2494F"/>
    <w:rsid w:val="00D24AB8"/>
    <w:rsid w:val="00D24B82"/>
    <w:rsid w:val="00D27C47"/>
    <w:rsid w:val="00D30A69"/>
    <w:rsid w:val="00D32F8A"/>
    <w:rsid w:val="00D33A90"/>
    <w:rsid w:val="00D3508F"/>
    <w:rsid w:val="00D35682"/>
    <w:rsid w:val="00D36211"/>
    <w:rsid w:val="00D379E4"/>
    <w:rsid w:val="00D42C83"/>
    <w:rsid w:val="00D44F58"/>
    <w:rsid w:val="00D4561D"/>
    <w:rsid w:val="00D47DD1"/>
    <w:rsid w:val="00D47DEC"/>
    <w:rsid w:val="00D7186F"/>
    <w:rsid w:val="00D71ED9"/>
    <w:rsid w:val="00D72F87"/>
    <w:rsid w:val="00D76F9E"/>
    <w:rsid w:val="00D82C1D"/>
    <w:rsid w:val="00D93A53"/>
    <w:rsid w:val="00D93C82"/>
    <w:rsid w:val="00D971C9"/>
    <w:rsid w:val="00D97B6A"/>
    <w:rsid w:val="00DA4563"/>
    <w:rsid w:val="00DA4BBD"/>
    <w:rsid w:val="00DA7D31"/>
    <w:rsid w:val="00DB0E47"/>
    <w:rsid w:val="00DB28A3"/>
    <w:rsid w:val="00DC3829"/>
    <w:rsid w:val="00DC4FC8"/>
    <w:rsid w:val="00DC5CF9"/>
    <w:rsid w:val="00DD0393"/>
    <w:rsid w:val="00DD206C"/>
    <w:rsid w:val="00DD7871"/>
    <w:rsid w:val="00DE2365"/>
    <w:rsid w:val="00DE275D"/>
    <w:rsid w:val="00DE28B5"/>
    <w:rsid w:val="00DE2C02"/>
    <w:rsid w:val="00DE2ECD"/>
    <w:rsid w:val="00DF0CC9"/>
    <w:rsid w:val="00DF19FB"/>
    <w:rsid w:val="00DF4B51"/>
    <w:rsid w:val="00DF4E5F"/>
    <w:rsid w:val="00DF54D8"/>
    <w:rsid w:val="00E050AC"/>
    <w:rsid w:val="00E1589E"/>
    <w:rsid w:val="00E167ED"/>
    <w:rsid w:val="00E210CB"/>
    <w:rsid w:val="00E23502"/>
    <w:rsid w:val="00E350DD"/>
    <w:rsid w:val="00E374BF"/>
    <w:rsid w:val="00E43CB8"/>
    <w:rsid w:val="00E45116"/>
    <w:rsid w:val="00E45417"/>
    <w:rsid w:val="00E53388"/>
    <w:rsid w:val="00E544AE"/>
    <w:rsid w:val="00E575A6"/>
    <w:rsid w:val="00E62385"/>
    <w:rsid w:val="00E625E6"/>
    <w:rsid w:val="00E62A85"/>
    <w:rsid w:val="00E63120"/>
    <w:rsid w:val="00E63302"/>
    <w:rsid w:val="00E6512C"/>
    <w:rsid w:val="00E65D6F"/>
    <w:rsid w:val="00E71307"/>
    <w:rsid w:val="00E7199B"/>
    <w:rsid w:val="00E73DB1"/>
    <w:rsid w:val="00E746E8"/>
    <w:rsid w:val="00E7734F"/>
    <w:rsid w:val="00E77549"/>
    <w:rsid w:val="00E81233"/>
    <w:rsid w:val="00E87AC9"/>
    <w:rsid w:val="00E87E74"/>
    <w:rsid w:val="00E90288"/>
    <w:rsid w:val="00E905C1"/>
    <w:rsid w:val="00E91AC3"/>
    <w:rsid w:val="00EA0F1E"/>
    <w:rsid w:val="00EA11DF"/>
    <w:rsid w:val="00EA2028"/>
    <w:rsid w:val="00EA2AB9"/>
    <w:rsid w:val="00EA5256"/>
    <w:rsid w:val="00EA646F"/>
    <w:rsid w:val="00EA6751"/>
    <w:rsid w:val="00EA6C6A"/>
    <w:rsid w:val="00EB2C90"/>
    <w:rsid w:val="00EB32E9"/>
    <w:rsid w:val="00EB3EB5"/>
    <w:rsid w:val="00EB52B1"/>
    <w:rsid w:val="00EC2C73"/>
    <w:rsid w:val="00EC3DC6"/>
    <w:rsid w:val="00EC798C"/>
    <w:rsid w:val="00ED1A20"/>
    <w:rsid w:val="00ED4AF0"/>
    <w:rsid w:val="00ED67C9"/>
    <w:rsid w:val="00EE0086"/>
    <w:rsid w:val="00EE7716"/>
    <w:rsid w:val="00EF06BD"/>
    <w:rsid w:val="00EF2910"/>
    <w:rsid w:val="00EF32AB"/>
    <w:rsid w:val="00EF600F"/>
    <w:rsid w:val="00F02F59"/>
    <w:rsid w:val="00F0385A"/>
    <w:rsid w:val="00F03A4B"/>
    <w:rsid w:val="00F073FD"/>
    <w:rsid w:val="00F1313A"/>
    <w:rsid w:val="00F13D54"/>
    <w:rsid w:val="00F14495"/>
    <w:rsid w:val="00F22CDB"/>
    <w:rsid w:val="00F23ED4"/>
    <w:rsid w:val="00F247AB"/>
    <w:rsid w:val="00F25CD2"/>
    <w:rsid w:val="00F269E7"/>
    <w:rsid w:val="00F40C61"/>
    <w:rsid w:val="00F43508"/>
    <w:rsid w:val="00F45C29"/>
    <w:rsid w:val="00F45DA6"/>
    <w:rsid w:val="00F47FA1"/>
    <w:rsid w:val="00F50D84"/>
    <w:rsid w:val="00F52576"/>
    <w:rsid w:val="00F534EE"/>
    <w:rsid w:val="00F541F5"/>
    <w:rsid w:val="00F571F1"/>
    <w:rsid w:val="00F60524"/>
    <w:rsid w:val="00F61737"/>
    <w:rsid w:val="00F6206B"/>
    <w:rsid w:val="00F631B4"/>
    <w:rsid w:val="00F631F7"/>
    <w:rsid w:val="00F6362E"/>
    <w:rsid w:val="00F64592"/>
    <w:rsid w:val="00F65FE6"/>
    <w:rsid w:val="00F70C13"/>
    <w:rsid w:val="00F729F6"/>
    <w:rsid w:val="00F755F8"/>
    <w:rsid w:val="00F80E5C"/>
    <w:rsid w:val="00F8150D"/>
    <w:rsid w:val="00F836B6"/>
    <w:rsid w:val="00F86782"/>
    <w:rsid w:val="00F93836"/>
    <w:rsid w:val="00F9395C"/>
    <w:rsid w:val="00F94949"/>
    <w:rsid w:val="00F962B2"/>
    <w:rsid w:val="00FA062F"/>
    <w:rsid w:val="00FA1372"/>
    <w:rsid w:val="00FA79B5"/>
    <w:rsid w:val="00FB3818"/>
    <w:rsid w:val="00FB444B"/>
    <w:rsid w:val="00FB5FF2"/>
    <w:rsid w:val="00FB767F"/>
    <w:rsid w:val="00FC055E"/>
    <w:rsid w:val="00FC2144"/>
    <w:rsid w:val="00FC6768"/>
    <w:rsid w:val="00FC7390"/>
    <w:rsid w:val="00FD2893"/>
    <w:rsid w:val="00FE34D1"/>
    <w:rsid w:val="00FE3A1E"/>
    <w:rsid w:val="00FE47F0"/>
    <w:rsid w:val="00FE785D"/>
    <w:rsid w:val="00FF015A"/>
    <w:rsid w:val="00FF4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B9"/>
    <w:rPr>
      <w:sz w:val="24"/>
      <w:szCs w:val="24"/>
    </w:rPr>
  </w:style>
  <w:style w:type="paragraph" w:styleId="1">
    <w:name w:val="heading 1"/>
    <w:basedOn w:val="a"/>
    <w:next w:val="a"/>
    <w:qFormat/>
    <w:rsid w:val="002E0F18"/>
    <w:pPr>
      <w:keepNext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E0F18"/>
    <w:pPr>
      <w:ind w:left="500" w:firstLine="225"/>
    </w:pPr>
    <w:rPr>
      <w:rFonts w:ascii="Arial" w:hAnsi="Arial" w:cs="Arial"/>
      <w:color w:val="000000"/>
      <w:sz w:val="20"/>
      <w:szCs w:val="20"/>
    </w:rPr>
  </w:style>
  <w:style w:type="paragraph" w:styleId="HTML">
    <w:name w:val="HTML Preformatted"/>
    <w:basedOn w:val="a"/>
    <w:rsid w:val="002E0F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10">
    <w:name w:val="Обычный1"/>
    <w:rsid w:val="002E0F18"/>
    <w:pPr>
      <w:spacing w:before="100" w:after="100"/>
    </w:pPr>
    <w:rPr>
      <w:snapToGrid w:val="0"/>
      <w:sz w:val="24"/>
    </w:rPr>
  </w:style>
  <w:style w:type="paragraph" w:styleId="a4">
    <w:name w:val="footer"/>
    <w:basedOn w:val="a"/>
    <w:rsid w:val="002E0F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E0F18"/>
  </w:style>
  <w:style w:type="paragraph" w:customStyle="1" w:styleId="ConsPlusNormal">
    <w:name w:val="ConsPlusNormal"/>
    <w:rsid w:val="003544A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285B2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Знак Знак Знак Знак Знак Знак Знак Знак Знак Знак1 Знак Знак Знак Знак Знак Знак Знак Знак Знак Знак Знак Знак Знак Знак1 Знак"/>
    <w:basedOn w:val="a"/>
    <w:rsid w:val="00285B26"/>
    <w:pPr>
      <w:numPr>
        <w:ilvl w:val="1"/>
        <w:numId w:val="2"/>
      </w:numPr>
      <w:spacing w:after="160" w:line="240" w:lineRule="exac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semiHidden/>
    <w:unhideWhenUsed/>
    <w:rsid w:val="00C23AC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rsid w:val="00C23ACB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qFormat/>
    <w:rsid w:val="00AE7016"/>
    <w:pPr>
      <w:ind w:left="720"/>
      <w:contextualSpacing/>
    </w:pPr>
  </w:style>
  <w:style w:type="paragraph" w:styleId="aa">
    <w:name w:val="header"/>
    <w:basedOn w:val="a"/>
    <w:link w:val="ab"/>
    <w:unhideWhenUsed/>
    <w:rsid w:val="001352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352AA"/>
    <w:rPr>
      <w:sz w:val="24"/>
      <w:szCs w:val="24"/>
    </w:rPr>
  </w:style>
  <w:style w:type="character" w:styleId="ac">
    <w:name w:val="Hyperlink"/>
    <w:uiPriority w:val="99"/>
    <w:unhideWhenUsed/>
    <w:rsid w:val="008D0B92"/>
    <w:rPr>
      <w:color w:val="000080"/>
      <w:u w:val="single"/>
    </w:rPr>
  </w:style>
  <w:style w:type="paragraph" w:customStyle="1" w:styleId="Iauiue">
    <w:name w:val="Iau?iue"/>
    <w:rsid w:val="008D0B92"/>
    <w:pPr>
      <w:widowControl w:val="0"/>
    </w:pPr>
  </w:style>
  <w:style w:type="character" w:customStyle="1" w:styleId="a9">
    <w:name w:val="Абзац списка Знак"/>
    <w:link w:val="a8"/>
    <w:locked/>
    <w:rsid w:val="00097C77"/>
    <w:rPr>
      <w:sz w:val="24"/>
      <w:szCs w:val="24"/>
    </w:rPr>
  </w:style>
  <w:style w:type="paragraph" w:customStyle="1" w:styleId="rvps5">
    <w:name w:val="rvps5"/>
    <w:basedOn w:val="a"/>
    <w:rsid w:val="00915A90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915A90"/>
  </w:style>
  <w:style w:type="paragraph" w:customStyle="1" w:styleId="rvps4">
    <w:name w:val="rvps4"/>
    <w:basedOn w:val="a"/>
    <w:rsid w:val="00915A90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915A90"/>
    <w:pPr>
      <w:spacing w:before="100" w:beforeAutospacing="1" w:after="100" w:afterAutospacing="1"/>
    </w:pPr>
  </w:style>
  <w:style w:type="character" w:customStyle="1" w:styleId="rvts8">
    <w:name w:val="rvts8"/>
    <w:basedOn w:val="a0"/>
    <w:rsid w:val="00915A90"/>
  </w:style>
  <w:style w:type="paragraph" w:customStyle="1" w:styleId="ad">
    <w:basedOn w:val="a"/>
    <w:next w:val="a3"/>
    <w:uiPriority w:val="99"/>
    <w:rsid w:val="00FC2144"/>
    <w:pPr>
      <w:ind w:left="500" w:firstLine="225"/>
    </w:pPr>
    <w:rPr>
      <w:rFonts w:ascii="Arial" w:hAnsi="Arial" w:cs="Arial"/>
      <w:color w:val="000000"/>
      <w:sz w:val="20"/>
      <w:szCs w:val="20"/>
    </w:rPr>
  </w:style>
  <w:style w:type="paragraph" w:customStyle="1" w:styleId="ae">
    <w:basedOn w:val="a"/>
    <w:next w:val="a3"/>
    <w:uiPriority w:val="99"/>
    <w:rsid w:val="00582032"/>
    <w:pPr>
      <w:ind w:left="500" w:firstLine="225"/>
    </w:pPr>
    <w:rPr>
      <w:rFonts w:ascii="Arial" w:hAnsi="Arial" w:cs="Arial"/>
      <w:color w:val="000000"/>
      <w:sz w:val="20"/>
      <w:szCs w:val="20"/>
    </w:rPr>
  </w:style>
  <w:style w:type="table" w:styleId="af">
    <w:name w:val="Table Grid"/>
    <w:basedOn w:val="a1"/>
    <w:rsid w:val="00150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6C5166"/>
    <w:rPr>
      <w:color w:val="808080"/>
    </w:rPr>
  </w:style>
  <w:style w:type="character" w:customStyle="1" w:styleId="af1">
    <w:name w:val="Заголовок"/>
    <w:basedOn w:val="a0"/>
    <w:uiPriority w:val="1"/>
    <w:rsid w:val="006C5166"/>
    <w:rPr>
      <w:rFonts w:ascii="Times New Roman" w:hAnsi="Times New Roman"/>
      <w:b/>
      <w:sz w:val="24"/>
    </w:rPr>
  </w:style>
  <w:style w:type="character" w:customStyle="1" w:styleId="12">
    <w:name w:val="Заголовок_1"/>
    <w:basedOn w:val="a0"/>
    <w:uiPriority w:val="1"/>
    <w:rsid w:val="006A5688"/>
    <w:rPr>
      <w:rFonts w:ascii="Times New Roman" w:hAnsi="Times New Roman"/>
      <w:b/>
      <w:color w:val="000000" w:themeColor="text1"/>
      <w:sz w:val="22"/>
    </w:rPr>
  </w:style>
  <w:style w:type="character" w:customStyle="1" w:styleId="13">
    <w:name w:val="Текст_1_жирный"/>
    <w:basedOn w:val="a0"/>
    <w:uiPriority w:val="1"/>
    <w:rsid w:val="006A5688"/>
    <w:rPr>
      <w:rFonts w:ascii="Times New Roman" w:hAnsi="Times New Roman"/>
      <w:b/>
      <w:color w:val="000000" w:themeColor="text1"/>
      <w:sz w:val="22"/>
    </w:rPr>
  </w:style>
  <w:style w:type="character" w:customStyle="1" w:styleId="af2">
    <w:name w:val="Текст_основной"/>
    <w:basedOn w:val="a0"/>
    <w:uiPriority w:val="1"/>
    <w:rsid w:val="006C5166"/>
    <w:rPr>
      <w:rFonts w:ascii="Times New Roman" w:hAnsi="Times New Roman"/>
      <w:color w:val="000000" w:themeColor="text1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B9"/>
    <w:rPr>
      <w:sz w:val="24"/>
      <w:szCs w:val="24"/>
    </w:rPr>
  </w:style>
  <w:style w:type="paragraph" w:styleId="1">
    <w:name w:val="heading 1"/>
    <w:basedOn w:val="a"/>
    <w:next w:val="a"/>
    <w:qFormat/>
    <w:rsid w:val="002E0F18"/>
    <w:pPr>
      <w:keepNext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E0F18"/>
    <w:pPr>
      <w:ind w:left="500" w:firstLine="225"/>
    </w:pPr>
    <w:rPr>
      <w:rFonts w:ascii="Arial" w:hAnsi="Arial" w:cs="Arial"/>
      <w:color w:val="000000"/>
      <w:sz w:val="20"/>
      <w:szCs w:val="20"/>
    </w:rPr>
  </w:style>
  <w:style w:type="paragraph" w:styleId="HTML">
    <w:name w:val="HTML Preformatted"/>
    <w:basedOn w:val="a"/>
    <w:rsid w:val="002E0F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10">
    <w:name w:val="Обычный1"/>
    <w:rsid w:val="002E0F18"/>
    <w:pPr>
      <w:spacing w:before="100" w:after="100"/>
    </w:pPr>
    <w:rPr>
      <w:snapToGrid w:val="0"/>
      <w:sz w:val="24"/>
    </w:rPr>
  </w:style>
  <w:style w:type="paragraph" w:styleId="a4">
    <w:name w:val="footer"/>
    <w:basedOn w:val="a"/>
    <w:rsid w:val="002E0F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E0F18"/>
  </w:style>
  <w:style w:type="paragraph" w:customStyle="1" w:styleId="ConsPlusNormal">
    <w:name w:val="ConsPlusNormal"/>
    <w:rsid w:val="003544A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285B2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Знак Знак Знак Знак Знак Знак Знак Знак Знак Знак1 Знак Знак Знак Знак Знак Знак Знак Знак Знак Знак Знак Знак Знак Знак1 Знак"/>
    <w:basedOn w:val="a"/>
    <w:rsid w:val="00285B26"/>
    <w:pPr>
      <w:numPr>
        <w:ilvl w:val="1"/>
        <w:numId w:val="2"/>
      </w:numPr>
      <w:spacing w:after="160" w:line="240" w:lineRule="exac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semiHidden/>
    <w:unhideWhenUsed/>
    <w:rsid w:val="00C23AC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rsid w:val="00C23ACB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qFormat/>
    <w:rsid w:val="00AE7016"/>
    <w:pPr>
      <w:ind w:left="720"/>
      <w:contextualSpacing/>
    </w:pPr>
  </w:style>
  <w:style w:type="paragraph" w:styleId="aa">
    <w:name w:val="header"/>
    <w:basedOn w:val="a"/>
    <w:link w:val="ab"/>
    <w:unhideWhenUsed/>
    <w:rsid w:val="001352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352AA"/>
    <w:rPr>
      <w:sz w:val="24"/>
      <w:szCs w:val="24"/>
    </w:rPr>
  </w:style>
  <w:style w:type="character" w:styleId="ac">
    <w:name w:val="Hyperlink"/>
    <w:uiPriority w:val="99"/>
    <w:unhideWhenUsed/>
    <w:rsid w:val="008D0B92"/>
    <w:rPr>
      <w:color w:val="000080"/>
      <w:u w:val="single"/>
    </w:rPr>
  </w:style>
  <w:style w:type="paragraph" w:customStyle="1" w:styleId="Iauiue">
    <w:name w:val="Iau?iue"/>
    <w:rsid w:val="008D0B92"/>
    <w:pPr>
      <w:widowControl w:val="0"/>
    </w:pPr>
  </w:style>
  <w:style w:type="character" w:customStyle="1" w:styleId="a9">
    <w:name w:val="Абзац списка Знак"/>
    <w:link w:val="a8"/>
    <w:locked/>
    <w:rsid w:val="00097C77"/>
    <w:rPr>
      <w:sz w:val="24"/>
      <w:szCs w:val="24"/>
    </w:rPr>
  </w:style>
  <w:style w:type="paragraph" w:customStyle="1" w:styleId="rvps5">
    <w:name w:val="rvps5"/>
    <w:basedOn w:val="a"/>
    <w:rsid w:val="00915A90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915A90"/>
  </w:style>
  <w:style w:type="paragraph" w:customStyle="1" w:styleId="rvps4">
    <w:name w:val="rvps4"/>
    <w:basedOn w:val="a"/>
    <w:rsid w:val="00915A90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915A90"/>
    <w:pPr>
      <w:spacing w:before="100" w:beforeAutospacing="1" w:after="100" w:afterAutospacing="1"/>
    </w:pPr>
  </w:style>
  <w:style w:type="character" w:customStyle="1" w:styleId="rvts8">
    <w:name w:val="rvts8"/>
    <w:basedOn w:val="a0"/>
    <w:rsid w:val="00915A90"/>
  </w:style>
  <w:style w:type="paragraph" w:customStyle="1" w:styleId="ad">
    <w:basedOn w:val="a"/>
    <w:next w:val="a3"/>
    <w:uiPriority w:val="99"/>
    <w:rsid w:val="00FC2144"/>
    <w:pPr>
      <w:ind w:left="500" w:firstLine="225"/>
    </w:pPr>
    <w:rPr>
      <w:rFonts w:ascii="Arial" w:hAnsi="Arial" w:cs="Arial"/>
      <w:color w:val="000000"/>
      <w:sz w:val="20"/>
      <w:szCs w:val="20"/>
    </w:rPr>
  </w:style>
  <w:style w:type="paragraph" w:customStyle="1" w:styleId="ae">
    <w:basedOn w:val="a"/>
    <w:next w:val="a3"/>
    <w:uiPriority w:val="99"/>
    <w:rsid w:val="00582032"/>
    <w:pPr>
      <w:ind w:left="500" w:firstLine="225"/>
    </w:pPr>
    <w:rPr>
      <w:rFonts w:ascii="Arial" w:hAnsi="Arial" w:cs="Arial"/>
      <w:color w:val="000000"/>
      <w:sz w:val="20"/>
      <w:szCs w:val="20"/>
    </w:rPr>
  </w:style>
  <w:style w:type="table" w:styleId="af">
    <w:name w:val="Table Grid"/>
    <w:basedOn w:val="a1"/>
    <w:rsid w:val="00150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6C5166"/>
    <w:rPr>
      <w:color w:val="808080"/>
    </w:rPr>
  </w:style>
  <w:style w:type="character" w:customStyle="1" w:styleId="af1">
    <w:name w:val="Заголовок"/>
    <w:basedOn w:val="a0"/>
    <w:uiPriority w:val="1"/>
    <w:rsid w:val="006C5166"/>
    <w:rPr>
      <w:rFonts w:ascii="Times New Roman" w:hAnsi="Times New Roman"/>
      <w:b/>
      <w:sz w:val="24"/>
    </w:rPr>
  </w:style>
  <w:style w:type="character" w:customStyle="1" w:styleId="12">
    <w:name w:val="Заголовок_1"/>
    <w:basedOn w:val="a0"/>
    <w:uiPriority w:val="1"/>
    <w:rsid w:val="006A5688"/>
    <w:rPr>
      <w:rFonts w:ascii="Times New Roman" w:hAnsi="Times New Roman"/>
      <w:b/>
      <w:color w:val="000000" w:themeColor="text1"/>
      <w:sz w:val="22"/>
    </w:rPr>
  </w:style>
  <w:style w:type="character" w:customStyle="1" w:styleId="13">
    <w:name w:val="Текст_1_жирный"/>
    <w:basedOn w:val="a0"/>
    <w:uiPriority w:val="1"/>
    <w:rsid w:val="006A5688"/>
    <w:rPr>
      <w:rFonts w:ascii="Times New Roman" w:hAnsi="Times New Roman"/>
      <w:b/>
      <w:color w:val="000000" w:themeColor="text1"/>
      <w:sz w:val="22"/>
    </w:rPr>
  </w:style>
  <w:style w:type="character" w:customStyle="1" w:styleId="af2">
    <w:name w:val="Текст_основной"/>
    <w:basedOn w:val="a0"/>
    <w:uiPriority w:val="1"/>
    <w:rsid w:val="006C5166"/>
    <w:rPr>
      <w:rFonts w:ascii="Times New Roman" w:hAnsi="Times New Roman"/>
      <w:color w:val="000000" w:themeColor="text1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890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3175">
          <w:marLeft w:val="75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A8ECF723DF54184900CA1922E14F7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6F9198-52D4-4869-A40C-837351A51673}"/>
      </w:docPartPr>
      <w:docPartBody>
        <w:p w:rsidR="00F8224D" w:rsidRDefault="005D2F9E" w:rsidP="005D2F9E">
          <w:pPr>
            <w:pStyle w:val="5A8ECF723DF54184900CA1922E14F7711"/>
          </w:pPr>
          <w:r w:rsidRPr="006C5166">
            <w:rPr>
              <w:rStyle w:val="a3"/>
              <w:color w:val="E36C0A" w:themeColor="accent6" w:themeShade="BF"/>
            </w:rPr>
            <w:t>Место для ввода даты.</w:t>
          </w:r>
        </w:p>
      </w:docPartBody>
    </w:docPart>
    <w:docPart>
      <w:docPartPr>
        <w:name w:val="C19938A97C8B4B948AB8FD4CF460B7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BF39B5-86DB-468D-8633-0759694A747B}"/>
      </w:docPartPr>
      <w:docPartBody>
        <w:p w:rsidR="00F8224D" w:rsidRDefault="005D2F9E" w:rsidP="005D2F9E">
          <w:pPr>
            <w:pStyle w:val="C19938A97C8B4B948AB8FD4CF460B7EA1"/>
          </w:pPr>
          <w:r w:rsidRPr="00317746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98F842A79F4178B9179B118ED827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9CA6AB-F012-4D1F-9402-1271509CB3F1}"/>
      </w:docPartPr>
      <w:docPartBody>
        <w:p w:rsidR="00F8224D" w:rsidRDefault="005D2F9E" w:rsidP="005D2F9E">
          <w:pPr>
            <w:pStyle w:val="7198F842A79F4178B9179B118ED827311"/>
          </w:pPr>
          <w:r w:rsidRPr="00317746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9DC4C331764212A88ECADDD7E8A6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DF2958-309C-4343-8D49-D0845399B712}"/>
      </w:docPartPr>
      <w:docPartBody>
        <w:p w:rsidR="00F8224D" w:rsidRDefault="005D2F9E" w:rsidP="005D2F9E">
          <w:pPr>
            <w:pStyle w:val="359DC4C331764212A88ECADDD7E8A64C1"/>
          </w:pPr>
          <w:r w:rsidRPr="00317746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E0049E97FD4053912690D7A013C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AEA73A-C262-4B86-B45F-E9BD01CB1874}"/>
      </w:docPartPr>
      <w:docPartBody>
        <w:p w:rsidR="00F8224D" w:rsidRDefault="005D2F9E" w:rsidP="005D2F9E">
          <w:pPr>
            <w:pStyle w:val="DAE0049E97FD4053912690D7A013C4961"/>
          </w:pPr>
          <w:r w:rsidRPr="00317746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DCBE01290641789963C6D39CCC31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E4EE05-6BA0-43E3-9C58-6FC29C7EBEEA}"/>
      </w:docPartPr>
      <w:docPartBody>
        <w:p w:rsidR="00F8224D" w:rsidRDefault="005D2F9E" w:rsidP="005D2F9E">
          <w:pPr>
            <w:pStyle w:val="7EDCBE01290641789963C6D39CCC315F1"/>
          </w:pPr>
          <w:r w:rsidRPr="006C5166">
            <w:rPr>
              <w:rStyle w:val="a3"/>
              <w:color w:val="E36C0A" w:themeColor="accent6" w:themeShade="BF"/>
            </w:rPr>
            <w:t>Место для ввода даты.</w:t>
          </w:r>
        </w:p>
      </w:docPartBody>
    </w:docPart>
    <w:docPart>
      <w:docPartPr>
        <w:name w:val="B72B631245534D91B0110631EFE297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79FE5D-4D56-465B-AB9B-801FE7A41D96}"/>
      </w:docPartPr>
      <w:docPartBody>
        <w:p w:rsidR="00F8224D" w:rsidRDefault="005D2F9E" w:rsidP="005D2F9E">
          <w:pPr>
            <w:pStyle w:val="B72B631245534D91B0110631EFE2977C1"/>
          </w:pPr>
          <w:r w:rsidRPr="00317746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D87523396F432895AD9935E29357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DD692-A99D-4816-AA01-5ED5E1EE9342}"/>
      </w:docPartPr>
      <w:docPartBody>
        <w:p w:rsidR="00F8224D" w:rsidRDefault="005D2F9E" w:rsidP="005D2F9E">
          <w:pPr>
            <w:pStyle w:val="D6D87523396F432895AD9935E293578B1"/>
          </w:pPr>
          <w:r w:rsidRPr="00317746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1E750D6006438EB8C3B24BE90EF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3D1FF3-6233-403D-8B0C-500B2B268856}"/>
      </w:docPartPr>
      <w:docPartBody>
        <w:p w:rsidR="00F8224D" w:rsidRDefault="005D2F9E" w:rsidP="005D2F9E">
          <w:pPr>
            <w:pStyle w:val="9C1E750D6006438EB8C3B24BE90EF0681"/>
          </w:pPr>
          <w:r w:rsidRPr="00317746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929D37603E45489FAA3E849DF0E7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BADBEA-496F-4FB3-8899-5D9551FF66F7}"/>
      </w:docPartPr>
      <w:docPartBody>
        <w:p w:rsidR="00F8224D" w:rsidRDefault="005D2F9E" w:rsidP="005D2F9E">
          <w:pPr>
            <w:pStyle w:val="56929D37603E45489FAA3E849DF0E7D01"/>
          </w:pPr>
          <w:r w:rsidRPr="00317746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1D15C86A9B442B8DCCDCFCA8FF09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0DCAE5-A580-41C8-B3B6-D238E80A854F}"/>
      </w:docPartPr>
      <w:docPartBody>
        <w:p w:rsidR="00F8224D" w:rsidRDefault="005D2F9E" w:rsidP="005D2F9E">
          <w:pPr>
            <w:pStyle w:val="961D15C86A9B442B8DCCDCFCA8FF09E41"/>
          </w:pPr>
          <w:r w:rsidRPr="00317746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39D9B189D34AFDBC4C0B199A49F5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CABD2B-8270-4395-9149-C45806B370F2}"/>
      </w:docPartPr>
      <w:docPartBody>
        <w:p w:rsidR="00F8224D" w:rsidRDefault="005D2F9E" w:rsidP="005D2F9E">
          <w:pPr>
            <w:pStyle w:val="DF39D9B189D34AFDBC4C0B199A49F5C11"/>
          </w:pPr>
          <w:r w:rsidRPr="00317746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494BD01F764774A02E77A511D14F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BB4964-86FE-4D47-BE4E-1E4DA0D0E47D}"/>
      </w:docPartPr>
      <w:docPartBody>
        <w:p w:rsidR="00F8224D" w:rsidRDefault="005D2F9E" w:rsidP="005D2F9E">
          <w:pPr>
            <w:pStyle w:val="9A494BD01F764774A02E77A511D14F731"/>
          </w:pPr>
          <w:r w:rsidRPr="00317746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15DB2A2D19478BB9E30183054F3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C68795-2FF9-4D37-A33E-40FC3AEFF2D3}"/>
      </w:docPartPr>
      <w:docPartBody>
        <w:p w:rsidR="00F8224D" w:rsidRDefault="005D2F9E" w:rsidP="005D2F9E">
          <w:pPr>
            <w:pStyle w:val="DA15DB2A2D19478BB9E30183054F37E61"/>
          </w:pPr>
          <w:r w:rsidRPr="0031774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532F3DA9A84E0A9054526A959E48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A7EC14-8DCA-4F77-B669-16DE68CF6AA5}"/>
      </w:docPartPr>
      <w:docPartBody>
        <w:p w:rsidR="00F8224D" w:rsidRDefault="005D2F9E" w:rsidP="005D2F9E">
          <w:pPr>
            <w:pStyle w:val="6E532F3DA9A84E0A9054526A959E48FD1"/>
          </w:pPr>
          <w:r w:rsidRPr="00317746">
            <w:rPr>
              <w:rStyle w:val="a3"/>
            </w:rPr>
            <w:t>Место для ввода текста.</w:t>
          </w:r>
        </w:p>
      </w:docPartBody>
    </w:docPart>
    <w:docPart>
      <w:docPartPr>
        <w:name w:val="268D2D88B7044E80B6A7D40780F90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2455AE-CAC0-466B-8501-C119D310E45A}"/>
      </w:docPartPr>
      <w:docPartBody>
        <w:p w:rsidR="00F8224D" w:rsidRDefault="005D2F9E" w:rsidP="005D2F9E">
          <w:pPr>
            <w:pStyle w:val="268D2D88B7044E80B6A7D40780F90E3E1"/>
          </w:pPr>
          <w:r w:rsidRPr="00317746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39C4DCD6414DD4B6654E5344B1D3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CA8E2B-311B-4E5E-AE42-934D8BDDF357}"/>
      </w:docPartPr>
      <w:docPartBody>
        <w:p w:rsidR="00F8224D" w:rsidRDefault="005D2F9E" w:rsidP="005D2F9E">
          <w:pPr>
            <w:pStyle w:val="8839C4DCD6414DD4B6654E5344B1D3041"/>
          </w:pPr>
          <w:r w:rsidRPr="00317746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AC146109934D0F95043D34415B67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E931E4-3F63-4E40-87A0-3A069C7967F7}"/>
      </w:docPartPr>
      <w:docPartBody>
        <w:p w:rsidR="00F8224D" w:rsidRDefault="005D2F9E" w:rsidP="005D2F9E">
          <w:pPr>
            <w:pStyle w:val="08AC146109934D0F95043D34415B67261"/>
          </w:pPr>
          <w:r w:rsidRPr="0031774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D2F9E"/>
    <w:rsid w:val="00181E70"/>
    <w:rsid w:val="002838C5"/>
    <w:rsid w:val="00347BF7"/>
    <w:rsid w:val="003950BC"/>
    <w:rsid w:val="00504C7C"/>
    <w:rsid w:val="005D2F9E"/>
    <w:rsid w:val="006056B1"/>
    <w:rsid w:val="00680A1C"/>
    <w:rsid w:val="008F05A9"/>
    <w:rsid w:val="00D505FE"/>
    <w:rsid w:val="00F82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2F9E"/>
    <w:rPr>
      <w:color w:val="808080"/>
    </w:rPr>
  </w:style>
  <w:style w:type="paragraph" w:customStyle="1" w:styleId="5A8ECF723DF54184900CA1922E14F771">
    <w:name w:val="5A8ECF723DF54184900CA1922E14F771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19938A97C8B4B948AB8FD4CF460B7EA">
    <w:name w:val="C19938A97C8B4B948AB8FD4CF460B7EA"/>
    <w:rsid w:val="005D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8F842A79F4178B9179B118ED82731">
    <w:name w:val="7198F842A79F4178B9179B118ED82731"/>
    <w:rsid w:val="005D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DC4C331764212A88ECADDD7E8A64C">
    <w:name w:val="359DC4C331764212A88ECADDD7E8A64C"/>
    <w:rsid w:val="005D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E0049E97FD4053912690D7A013C496">
    <w:name w:val="DAE0049E97FD4053912690D7A013C496"/>
    <w:rsid w:val="005D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DCBE01290641789963C6D39CCC315F">
    <w:name w:val="7EDCBE01290641789963C6D39CCC315F"/>
    <w:rsid w:val="005D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2B631245534D91B0110631EFE2977C">
    <w:name w:val="B72B631245534D91B0110631EFE2977C"/>
    <w:rsid w:val="005D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87523396F432895AD9935E293578B">
    <w:name w:val="D6D87523396F432895AD9935E293578B"/>
    <w:rsid w:val="005D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1E750D6006438EB8C3B24BE90EF068">
    <w:name w:val="9C1E750D6006438EB8C3B24BE90EF068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56929D37603E45489FAA3E849DF0E7D0">
    <w:name w:val="56929D37603E45489FAA3E849DF0E7D0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961D15C86A9B442B8DCCDCFCA8FF09E4">
    <w:name w:val="961D15C86A9B442B8DCCDCFCA8FF09E4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DF39D9B189D34AFDBC4C0B199A49F5C1">
    <w:name w:val="DF39D9B189D34AFDBC4C0B199A49F5C1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9A494BD01F764774A02E77A511D14F73">
    <w:name w:val="9A494BD01F764774A02E77A511D14F73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DA15DB2A2D19478BB9E30183054F37E6">
    <w:name w:val="DA15DB2A2D19478BB9E30183054F37E6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6E532F3DA9A84E0A9054526A959E48FD">
    <w:name w:val="6E532F3DA9A84E0A9054526A959E48FD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268D2D88B7044E80B6A7D40780F90E3E">
    <w:name w:val="268D2D88B7044E80B6A7D40780F90E3E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8839C4DCD6414DD4B6654E5344B1D304">
    <w:name w:val="8839C4DCD6414DD4B6654E5344B1D304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08AC146109934D0F95043D34415B6726">
    <w:name w:val="08AC146109934D0F95043D34415B6726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5A8ECF723DF54184900CA1922E14F7711">
    <w:name w:val="5A8ECF723DF54184900CA1922E14F7711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19938A97C8B4B948AB8FD4CF460B7EA1">
    <w:name w:val="C19938A97C8B4B948AB8FD4CF460B7EA1"/>
    <w:rsid w:val="005D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8F842A79F4178B9179B118ED827311">
    <w:name w:val="7198F842A79F4178B9179B118ED827311"/>
    <w:rsid w:val="005D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DC4C331764212A88ECADDD7E8A64C1">
    <w:name w:val="359DC4C331764212A88ECADDD7E8A64C1"/>
    <w:rsid w:val="005D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E0049E97FD4053912690D7A013C4961">
    <w:name w:val="DAE0049E97FD4053912690D7A013C4961"/>
    <w:rsid w:val="005D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DCBE01290641789963C6D39CCC315F1">
    <w:name w:val="7EDCBE01290641789963C6D39CCC315F1"/>
    <w:rsid w:val="005D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2B631245534D91B0110631EFE2977C1">
    <w:name w:val="B72B631245534D91B0110631EFE2977C1"/>
    <w:rsid w:val="005D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87523396F432895AD9935E293578B1">
    <w:name w:val="D6D87523396F432895AD9935E293578B1"/>
    <w:rsid w:val="005D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1E750D6006438EB8C3B24BE90EF0681">
    <w:name w:val="9C1E750D6006438EB8C3B24BE90EF0681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56929D37603E45489FAA3E849DF0E7D01">
    <w:name w:val="56929D37603E45489FAA3E849DF0E7D01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961D15C86A9B442B8DCCDCFCA8FF09E41">
    <w:name w:val="961D15C86A9B442B8DCCDCFCA8FF09E41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DF39D9B189D34AFDBC4C0B199A49F5C11">
    <w:name w:val="DF39D9B189D34AFDBC4C0B199A49F5C11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9A494BD01F764774A02E77A511D14F731">
    <w:name w:val="9A494BD01F764774A02E77A511D14F731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DA15DB2A2D19478BB9E30183054F37E61">
    <w:name w:val="DA15DB2A2D19478BB9E30183054F37E61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6E532F3DA9A84E0A9054526A959E48FD1">
    <w:name w:val="6E532F3DA9A84E0A9054526A959E48FD1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268D2D88B7044E80B6A7D40780F90E3E1">
    <w:name w:val="268D2D88B7044E80B6A7D40780F90E3E1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8839C4DCD6414DD4B6654E5344B1D3041">
    <w:name w:val="8839C4DCD6414DD4B6654E5344B1D3041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08AC146109934D0F95043D34415B67261">
    <w:name w:val="08AC146109934D0F95043D34415B67261"/>
    <w:rsid w:val="005D2F9E"/>
    <w:pPr>
      <w:spacing w:after="0" w:line="240" w:lineRule="auto"/>
      <w:ind w:left="500" w:firstLine="225"/>
    </w:pPr>
    <w:rPr>
      <w:rFonts w:ascii="Arial" w:eastAsia="Times New Roman" w:hAnsi="Arial" w:cs="Arial"/>
      <w:color w:val="000000"/>
      <w:sz w:val="20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9CEAD-4462-49A6-B040-152870290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Сублицензия</vt:lpstr>
    </vt:vector>
  </TitlesOfParts>
  <Company/>
  <LinksUpToDate>false</LinksUpToDate>
  <CharactersWithSpaces>9365</CharactersWithSpaces>
  <SharedDoc>false</SharedDoc>
  <HLinks>
    <vt:vector size="6" baseType="variant">
      <vt:variant>
        <vt:i4>4849702</vt:i4>
      </vt:variant>
      <vt:variant>
        <vt:i4>0</vt:i4>
      </vt:variant>
      <vt:variant>
        <vt:i4>0</vt:i4>
      </vt:variant>
      <vt:variant>
        <vt:i4>5</vt:i4>
      </vt:variant>
      <vt:variant>
        <vt:lpwstr>mailto:director@itp.nsc.ru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Сублицензия</dc:title>
  <dc:creator>"Павел Шестаков" &lt;p.shestakov@itp.nsc.ru&gt;</dc:creator>
  <cp:lastModifiedBy>Rakhmanova</cp:lastModifiedBy>
  <cp:revision>3</cp:revision>
  <cp:lastPrinted>2024-03-18T03:58:00Z</cp:lastPrinted>
  <dcterms:created xsi:type="dcterms:W3CDTF">2025-08-20T07:52:00Z</dcterms:created>
  <dcterms:modified xsi:type="dcterms:W3CDTF">2025-08-20T09:25:00Z</dcterms:modified>
</cp:coreProperties>
</file>